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482" w:rsidRPr="002F139E" w:rsidRDefault="00D30482" w:rsidP="002F139E">
      <w:pPr>
        <w:pStyle w:val="Title"/>
        <w:rPr>
          <w:b/>
        </w:rPr>
      </w:pPr>
      <w:r w:rsidRPr="002F139E">
        <w:rPr>
          <w:b/>
        </w:rPr>
        <w:t xml:space="preserve">Taking </w:t>
      </w:r>
      <w:r w:rsidR="00B56112">
        <w:rPr>
          <w:b/>
        </w:rPr>
        <w:t>the</w:t>
      </w:r>
      <w:r w:rsidR="00B56112" w:rsidRPr="002F139E">
        <w:rPr>
          <w:b/>
        </w:rPr>
        <w:t xml:space="preserve"> </w:t>
      </w:r>
      <w:r w:rsidRPr="002F139E">
        <w:rPr>
          <w:b/>
        </w:rPr>
        <w:t>Temperature</w:t>
      </w:r>
    </w:p>
    <w:p w:rsidR="00D30482" w:rsidRPr="002F139E" w:rsidRDefault="000A18BF" w:rsidP="00A06606">
      <w:pPr>
        <w:pStyle w:val="Subtitle"/>
        <w:rPr>
          <w:rStyle w:val="SubtleEmphasis"/>
        </w:rPr>
      </w:pPr>
      <w:r w:rsidRPr="002F139E">
        <w:rPr>
          <w:rStyle w:val="SubtleEmphasis"/>
        </w:rPr>
        <w:t xml:space="preserve">COVID-19 </w:t>
      </w:r>
      <w:r w:rsidR="00B56112">
        <w:rPr>
          <w:rStyle w:val="SubtleEmphasis"/>
        </w:rPr>
        <w:t>U</w:t>
      </w:r>
      <w:r w:rsidR="00D30482" w:rsidRPr="002F139E">
        <w:rPr>
          <w:rStyle w:val="SubtleEmphasis"/>
        </w:rPr>
        <w:t xml:space="preserve">pdate </w:t>
      </w:r>
      <w:r w:rsidR="00B56112">
        <w:rPr>
          <w:rStyle w:val="SubtleEmphasis"/>
        </w:rPr>
        <w:t xml:space="preserve">from ACOSS and its Members </w:t>
      </w:r>
      <w:r w:rsidR="00565B09">
        <w:rPr>
          <w:rStyle w:val="SubtleEmphasis"/>
        </w:rPr>
        <w:br/>
      </w:r>
      <w:r w:rsidR="009E5744">
        <w:rPr>
          <w:rStyle w:val="SubtleEmphasis"/>
          <w:sz w:val="24"/>
        </w:rPr>
        <w:t>Briefing Paper 1: 5</w:t>
      </w:r>
      <w:r w:rsidR="002A51EE" w:rsidRPr="002A51EE">
        <w:rPr>
          <w:rStyle w:val="SubtleEmphasis"/>
          <w:sz w:val="24"/>
        </w:rPr>
        <w:t xml:space="preserve"> June 2020</w:t>
      </w:r>
      <w:r w:rsidR="00DC6C79" w:rsidRPr="002A51EE">
        <w:rPr>
          <w:rStyle w:val="SubtleEmphasis"/>
          <w:sz w:val="24"/>
        </w:rPr>
        <w:t xml:space="preserve"> </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DC6C79" w:rsidRPr="00DC6C79" w:rsidTr="00ED5D90">
        <w:tc>
          <w:tcPr>
            <w:tcW w:w="9918" w:type="dxa"/>
          </w:tcPr>
          <w:p w:rsidR="00B56112" w:rsidRPr="00BB4E20" w:rsidRDefault="00B56112" w:rsidP="00BB4E20">
            <w:pPr>
              <w:ind w:left="340"/>
              <w:rPr>
                <w:sz w:val="24"/>
                <w:lang w:val="en-AU"/>
              </w:rPr>
            </w:pPr>
            <w:r w:rsidRPr="00565B09">
              <w:rPr>
                <w:sz w:val="20"/>
                <w:lang w:val="en-AU"/>
              </w:rPr>
              <w:t xml:space="preserve">This Briefing Paper </w:t>
            </w:r>
            <w:r w:rsidR="00565B09" w:rsidRPr="00565B09">
              <w:rPr>
                <w:sz w:val="20"/>
                <w:lang w:val="en-AU"/>
              </w:rPr>
              <w:t>series</w:t>
            </w:r>
            <w:r w:rsidRPr="00565B09">
              <w:rPr>
                <w:sz w:val="20"/>
                <w:lang w:val="en-AU"/>
              </w:rPr>
              <w:t xml:space="preserve"> presents the latest data and frontline feedback about the economic, social, and environmental impacts of COVID 19 on people on lower incomes or facing higher risks. It seeks to track and monitor what we know about the impacts of government and other actions designed to support people in the community. </w:t>
            </w:r>
          </w:p>
          <w:p w:rsidR="00B56112" w:rsidRPr="00BB4E20" w:rsidRDefault="00B56112" w:rsidP="00565B09">
            <w:pPr>
              <w:rPr>
                <w:sz w:val="14"/>
                <w:lang w:val="en-AU"/>
              </w:rPr>
            </w:pPr>
          </w:p>
          <w:p w:rsidR="002F139E" w:rsidRDefault="00565B09" w:rsidP="00565B09">
            <w:pPr>
              <w:pStyle w:val="Heading1"/>
              <w:spacing w:before="0"/>
              <w:ind w:left="-108"/>
              <w:outlineLvl w:val="0"/>
              <w:rPr>
                <w:lang w:val="en-AU"/>
              </w:rPr>
            </w:pPr>
            <w:r>
              <w:rPr>
                <w:lang w:val="en-AU"/>
              </w:rPr>
              <w:t>What’s working so far?</w:t>
            </w:r>
          </w:p>
          <w:p w:rsidR="00DC6C79" w:rsidRPr="00DC6C79" w:rsidRDefault="00DC6C79" w:rsidP="002F139E">
            <w:pPr>
              <w:spacing w:after="160" w:line="259" w:lineRule="auto"/>
              <w:ind w:left="-108"/>
            </w:pPr>
            <w:r w:rsidRPr="00DC6C79">
              <w:rPr>
                <w:b/>
              </w:rPr>
              <w:t xml:space="preserve">Coronavirus-Supplement of $550 pf &amp; $750 Stimulus payment is transforming lives and helping our economy </w:t>
            </w:r>
            <w:r w:rsidR="002F139E">
              <w:t>“</w:t>
            </w:r>
            <w:r w:rsidRPr="00DC6C79">
              <w:rPr>
                <w:i/>
              </w:rPr>
              <w:t>Being able to fill my tank with petrol is the nicest feeling of all</w:t>
            </w:r>
            <w:r w:rsidR="002F139E">
              <w:t>." It ha</w:t>
            </w:r>
            <w:r w:rsidRPr="00DC6C79">
              <w:t>s also meant replacing broken fridges; buying kids’ school supplies and new winter wardrobe</w:t>
            </w:r>
            <w:r w:rsidR="002F139E">
              <w:t>s</w:t>
            </w:r>
            <w:r w:rsidRPr="00DC6C79">
              <w:t xml:space="preserve">; getting on top of electricity bill debts and helping homeless people get bond for a rental property. More than 7 in 10 </w:t>
            </w:r>
            <w:r w:rsidR="002F139E">
              <w:t>dollars</w:t>
            </w:r>
            <w:r w:rsidRPr="00DC6C79">
              <w:t xml:space="preserve"> received by working age people has been spent and lower income earn</w:t>
            </w:r>
            <w:r w:rsidR="002F139E">
              <w:t xml:space="preserve">ers have spent more than usual. </w:t>
            </w:r>
            <w:r w:rsidRPr="00DC6C79">
              <w:t>Concerns remain for</w:t>
            </w:r>
            <w:r w:rsidR="009E5744">
              <w:t xml:space="preserve"> the end of September when they a</w:t>
            </w:r>
            <w:r w:rsidRPr="00DC6C79">
              <w:t>re due to cease.</w:t>
            </w:r>
          </w:p>
        </w:tc>
      </w:tr>
      <w:tr w:rsidR="00DC6C79" w:rsidRPr="00DC6C79" w:rsidTr="00ED5D90">
        <w:tc>
          <w:tcPr>
            <w:tcW w:w="9918" w:type="dxa"/>
          </w:tcPr>
          <w:p w:rsidR="00DC6C79" w:rsidRPr="00DC6C79" w:rsidRDefault="00DC6C79" w:rsidP="002F139E">
            <w:pPr>
              <w:spacing w:after="160" w:line="259" w:lineRule="auto"/>
              <w:ind w:left="-108"/>
            </w:pPr>
            <w:proofErr w:type="spellStart"/>
            <w:r w:rsidRPr="00DC6C79">
              <w:rPr>
                <w:b/>
                <w:lang w:val="en-AU"/>
              </w:rPr>
              <w:t>JobKeeper</w:t>
            </w:r>
            <w:proofErr w:type="spellEnd"/>
            <w:r w:rsidRPr="00DC6C79">
              <w:rPr>
                <w:lang w:val="en-AU"/>
              </w:rPr>
              <w:t xml:space="preserve"> is helping some of the 7 in 10 businesses who lost revenue, including child care centres and other critical community sector agencies</w:t>
            </w:r>
            <w:r w:rsidR="00E16F9F">
              <w:rPr>
                <w:lang w:val="en-AU"/>
              </w:rPr>
              <w:t xml:space="preserve">. </w:t>
            </w:r>
            <w:r w:rsidRPr="00DC6C79">
              <w:t>One large NGO said “</w:t>
            </w:r>
            <w:r w:rsidRPr="00DC6C79">
              <w:rPr>
                <w:i/>
              </w:rPr>
              <w:t>we would have had to lay off 3,000 frontline workers if the adjustments to eligibility announced on 24/4 were not made</w:t>
            </w:r>
            <w:r w:rsidRPr="00DC6C79">
              <w:t>”. Concerns remain f</w:t>
            </w:r>
            <w:r w:rsidR="009E5744">
              <w:t>or the end of September when it i</w:t>
            </w:r>
            <w:r w:rsidRPr="00DC6C79">
              <w:t>s due to cease.</w:t>
            </w:r>
          </w:p>
        </w:tc>
      </w:tr>
      <w:tr w:rsidR="00DC6C79" w:rsidRPr="00DC6C79" w:rsidTr="00ED5D90">
        <w:tc>
          <w:tcPr>
            <w:tcW w:w="9918" w:type="dxa"/>
          </w:tcPr>
          <w:p w:rsidR="00DC6C79" w:rsidRPr="00DC6C79" w:rsidRDefault="00DC6C79" w:rsidP="002F139E">
            <w:pPr>
              <w:spacing w:after="160" w:line="259" w:lineRule="auto"/>
              <w:ind w:left="-108"/>
            </w:pPr>
            <w:r w:rsidRPr="00DC6C79">
              <w:rPr>
                <w:b/>
              </w:rPr>
              <w:t xml:space="preserve">Increased affordability of childcare: </w:t>
            </w:r>
            <w:r w:rsidRPr="00DC6C79">
              <w:t xml:space="preserve">the support package for the early learning and care sector has provided financial relief for thousands of services, educators and families (including </w:t>
            </w:r>
            <w:r w:rsidR="00565B09">
              <w:t xml:space="preserve">around </w:t>
            </w:r>
            <w:r w:rsidRPr="00DC6C79">
              <w:t xml:space="preserve">350,000 parents </w:t>
            </w:r>
            <w:r w:rsidR="002F139E">
              <w:t xml:space="preserve">using who lost work in April). </w:t>
            </w:r>
            <w:r w:rsidRPr="00DC6C79">
              <w:t>Concerns remain for the end of June when it is due to cease.</w:t>
            </w:r>
          </w:p>
        </w:tc>
      </w:tr>
      <w:tr w:rsidR="00DC6C79" w:rsidRPr="00DC6C79" w:rsidTr="00ED5D90">
        <w:tc>
          <w:tcPr>
            <w:tcW w:w="9918" w:type="dxa"/>
          </w:tcPr>
          <w:p w:rsidR="00DC6C79" w:rsidRPr="00DC6C79" w:rsidRDefault="00DC6C79" w:rsidP="002F139E">
            <w:pPr>
              <w:spacing w:after="160" w:line="259" w:lineRule="auto"/>
              <w:ind w:left="-108"/>
              <w:rPr>
                <w:b/>
              </w:rPr>
            </w:pPr>
            <w:r w:rsidRPr="00DC6C79">
              <w:rPr>
                <w:b/>
              </w:rPr>
              <w:t>Low infection rates of First Nations peoples</w:t>
            </w:r>
            <w:r w:rsidRPr="00DC6C79">
              <w:t xml:space="preserve"> “</w:t>
            </w:r>
            <w:r w:rsidRPr="00DC6C79">
              <w:rPr>
                <w:i/>
              </w:rPr>
              <w:t xml:space="preserve">is testament to the quick and early action of Indigenous peak bodies and leadership. Their decisive actions resulted from a range of factors, including Indigenous expertise and the </w:t>
            </w:r>
            <w:proofErr w:type="spellStart"/>
            <w:r w:rsidRPr="00DC6C79">
              <w:rPr>
                <w:i/>
              </w:rPr>
              <w:t>mobilisation</w:t>
            </w:r>
            <w:proofErr w:type="spellEnd"/>
            <w:r w:rsidRPr="00DC6C79">
              <w:rPr>
                <w:i/>
              </w:rPr>
              <w:t xml:space="preserve"> of very effective Indigenous networked information and communication flows between Indigenous peak bodies and leadership, and government collaboration with Indigenous groups.”</w:t>
            </w:r>
          </w:p>
        </w:tc>
      </w:tr>
      <w:tr w:rsidR="00DC6C79" w:rsidRPr="00DC6C79" w:rsidTr="00ED5D90">
        <w:tc>
          <w:tcPr>
            <w:tcW w:w="9918" w:type="dxa"/>
          </w:tcPr>
          <w:p w:rsidR="00DC6C79" w:rsidRPr="002F139E" w:rsidRDefault="00DC6C79" w:rsidP="002F139E">
            <w:pPr>
              <w:spacing w:after="160" w:line="259" w:lineRule="auto"/>
              <w:ind w:left="-108"/>
            </w:pPr>
            <w:r w:rsidRPr="00DC6C79">
              <w:rPr>
                <w:b/>
              </w:rPr>
              <w:t>Hotels for the Homeless</w:t>
            </w:r>
            <w:r w:rsidRPr="00DC6C79">
              <w:t xml:space="preserve"> and other initiatives getting homeless people off the streets have avoided high infection rates for these people.</w:t>
            </w:r>
            <w:r w:rsidR="002F139E">
              <w:t xml:space="preserve"> </w:t>
            </w:r>
            <w:r w:rsidRPr="00DC6C79">
              <w:t>Concerns remain about a lack of long-term solutions</w:t>
            </w:r>
            <w:r w:rsidR="00E16F9F">
              <w:t xml:space="preserve">. </w:t>
            </w:r>
          </w:p>
        </w:tc>
      </w:tr>
      <w:tr w:rsidR="00DC6C79" w:rsidRPr="00DC6C79" w:rsidTr="00BB4E20">
        <w:trPr>
          <w:trHeight w:val="838"/>
        </w:trPr>
        <w:tc>
          <w:tcPr>
            <w:tcW w:w="9918" w:type="dxa"/>
          </w:tcPr>
          <w:p w:rsidR="00DC6C79" w:rsidRPr="00DC6C79" w:rsidRDefault="00DC6C79" w:rsidP="009E5744">
            <w:pPr>
              <w:spacing w:after="160" w:line="259" w:lineRule="auto"/>
              <w:ind w:left="-108"/>
            </w:pPr>
            <w:r w:rsidRPr="00DC6C79">
              <w:rPr>
                <w:b/>
              </w:rPr>
              <w:t xml:space="preserve">Deferrals of mortgages, personal loans, credit cards and waiver of bad creditor flags </w:t>
            </w:r>
            <w:r w:rsidRPr="00DC6C79">
              <w:t>are welcome.</w:t>
            </w:r>
            <w:r w:rsidR="002F139E">
              <w:t xml:space="preserve"> </w:t>
            </w:r>
            <w:r w:rsidRPr="00DC6C79">
              <w:t>Concerns remain for the end of September when they</w:t>
            </w:r>
            <w:r w:rsidR="009E5744">
              <w:t xml:space="preserve"> a</w:t>
            </w:r>
            <w:r w:rsidRPr="00DC6C79">
              <w:t xml:space="preserve">re due to </w:t>
            </w:r>
            <w:r w:rsidRPr="002F139E">
              <w:rPr>
                <w:color w:val="000000"/>
                <w:lang w:eastAsia="en-AU"/>
              </w:rPr>
              <w:t>cease</w:t>
            </w:r>
            <w:r w:rsidRPr="00DC6C79">
              <w:t>.</w:t>
            </w:r>
          </w:p>
        </w:tc>
      </w:tr>
    </w:tbl>
    <w:p w:rsidR="00BA15E9" w:rsidRDefault="00565B09" w:rsidP="00BB4E20">
      <w:pPr>
        <w:pStyle w:val="Heading1"/>
        <w:spacing w:before="0"/>
        <w:rPr>
          <w:lang w:val="en-AU"/>
        </w:rPr>
      </w:pPr>
      <w:r>
        <w:rPr>
          <w:lang w:val="en-AU"/>
        </w:rPr>
        <w:t>What needs urgent attention?</w:t>
      </w:r>
    </w:p>
    <w:p w:rsidR="00DC6C79" w:rsidRDefault="00DC6C79" w:rsidP="002F139E">
      <w:pPr>
        <w:rPr>
          <w:rFonts w:ascii="Palatino Linotype" w:hAnsi="Palatino Linotype"/>
          <w:b/>
          <w:i/>
          <w:color w:val="FF0000"/>
          <w:sz w:val="32"/>
          <w:szCs w:val="32"/>
          <w:lang w:val="en-AU"/>
        </w:rPr>
      </w:pPr>
      <w:r w:rsidRPr="000C391B">
        <w:rPr>
          <w:b/>
          <w:color w:val="000000"/>
          <w:lang w:eastAsia="en-AU"/>
        </w:rPr>
        <w:t>Lack of any income support for</w:t>
      </w:r>
      <w:r w:rsidRPr="000C391B">
        <w:rPr>
          <w:color w:val="000000"/>
          <w:lang w:eastAsia="en-AU"/>
        </w:rPr>
        <w:t xml:space="preserve"> </w:t>
      </w:r>
      <w:r w:rsidRPr="000C391B">
        <w:rPr>
          <w:b/>
          <w:color w:val="000000"/>
          <w:lang w:eastAsia="en-AU"/>
        </w:rPr>
        <w:t>temporary visa holders</w:t>
      </w:r>
      <w:r>
        <w:rPr>
          <w:b/>
          <w:color w:val="000000"/>
          <w:lang w:eastAsia="en-AU"/>
        </w:rPr>
        <w:t xml:space="preserve"> </w:t>
      </w:r>
      <w:r w:rsidRPr="000C391B">
        <w:rPr>
          <w:color w:val="000000"/>
          <w:lang w:eastAsia="en-AU"/>
        </w:rPr>
        <w:t xml:space="preserve">– many </w:t>
      </w:r>
      <w:r>
        <w:rPr>
          <w:color w:val="000000"/>
          <w:lang w:eastAsia="en-AU"/>
        </w:rPr>
        <w:t xml:space="preserve">have been </w:t>
      </w:r>
      <w:r w:rsidRPr="000C391B">
        <w:rPr>
          <w:color w:val="000000"/>
          <w:lang w:eastAsia="en-AU"/>
        </w:rPr>
        <w:t>unable to travel home due to lock-down restrictions resulting in severe hardship, homelessness and increased incidents of domestic violence.</w:t>
      </w:r>
    </w:p>
    <w:p w:rsidR="007A15F8" w:rsidRPr="00BA15E9" w:rsidRDefault="007A15F8" w:rsidP="002F139E">
      <w:pPr>
        <w:pStyle w:val="Heading1"/>
        <w:rPr>
          <w:lang w:eastAsia="en-AU"/>
        </w:rPr>
      </w:pPr>
      <w:r w:rsidRPr="00BA15E9">
        <w:rPr>
          <w:lang w:eastAsia="en-AU"/>
        </w:rPr>
        <w:lastRenderedPageBreak/>
        <w:t xml:space="preserve">What </w:t>
      </w:r>
      <w:r>
        <w:rPr>
          <w:lang w:eastAsia="en-AU"/>
        </w:rPr>
        <w:t xml:space="preserve">else </w:t>
      </w:r>
      <w:r w:rsidRPr="00BA15E9">
        <w:rPr>
          <w:lang w:eastAsia="en-AU"/>
        </w:rPr>
        <w:t xml:space="preserve">is the community sector and data telling us? </w:t>
      </w:r>
    </w:p>
    <w:p w:rsidR="007A15F8" w:rsidRDefault="007A15F8" w:rsidP="002F139E">
      <w:pPr>
        <w:pStyle w:val="Heading2"/>
        <w:rPr>
          <w:lang w:val="en-AU"/>
        </w:rPr>
      </w:pPr>
      <w:r w:rsidRPr="00BA15E9">
        <w:rPr>
          <w:lang w:val="en-AU"/>
        </w:rPr>
        <w:t>Incomes</w:t>
      </w:r>
    </w:p>
    <w:p w:rsidR="002F139E" w:rsidRPr="002F139E" w:rsidRDefault="002F139E" w:rsidP="002F139E">
      <w:pPr>
        <w:rPr>
          <w:lang w:val="en-AU"/>
        </w:rPr>
      </w:pPr>
      <w:r w:rsidRPr="002F139E">
        <w:rPr>
          <w:lang w:val="en-AU"/>
        </w:rPr>
        <w:t>Incomes for 35% of working age people declined due to COVID-19.</w:t>
      </w:r>
    </w:p>
    <w:p w:rsidR="002F139E" w:rsidRPr="002F139E" w:rsidRDefault="002F139E" w:rsidP="002F139E">
      <w:pPr>
        <w:rPr>
          <w:lang w:val="en-AU"/>
        </w:rPr>
      </w:pPr>
      <w:r w:rsidRPr="002F139E">
        <w:rPr>
          <w:lang w:val="en-AU"/>
        </w:rPr>
        <w:t>More than 28% of those who had lost their jobs reported that they were not eligible for any Centrelink benefits.</w:t>
      </w:r>
    </w:p>
    <w:p w:rsidR="007A15F8" w:rsidRDefault="007A15F8" w:rsidP="00A06606">
      <w:pPr>
        <w:pStyle w:val="Heading2"/>
        <w:rPr>
          <w:lang w:val="en-AU"/>
        </w:rPr>
      </w:pPr>
      <w:r w:rsidRPr="006652BC">
        <w:rPr>
          <w:lang w:val="en-AU"/>
        </w:rPr>
        <w:t>Employment</w:t>
      </w:r>
    </w:p>
    <w:p w:rsidR="00A06606" w:rsidRPr="00A06606" w:rsidRDefault="00A06606" w:rsidP="00A06606">
      <w:pPr>
        <w:rPr>
          <w:lang w:val="en-AU"/>
        </w:rPr>
      </w:pPr>
      <w:r w:rsidRPr="00A06606">
        <w:rPr>
          <w:lang w:val="en-AU"/>
        </w:rPr>
        <w:t>Since COVID-19 the number of people receiving DSS unemployment payments has more than doubled (from 813,721 in December 2019 to 1,640,773 on 22 May 2020).</w:t>
      </w:r>
    </w:p>
    <w:p w:rsidR="00A06606" w:rsidRPr="00A06606" w:rsidRDefault="00A06606" w:rsidP="00A06606">
      <w:pPr>
        <w:rPr>
          <w:lang w:val="en-AU"/>
        </w:rPr>
      </w:pPr>
      <w:r w:rsidRPr="00A06606">
        <w:rPr>
          <w:lang w:val="en-AU"/>
        </w:rPr>
        <w:t>Between March and April the number of people underemployed (working fewer hours than wanted) jumped from 1.2 to 1.8 million</w:t>
      </w:r>
      <w:r w:rsidR="00E16F9F">
        <w:rPr>
          <w:lang w:val="en-AU"/>
        </w:rPr>
        <w:t xml:space="preserve">. </w:t>
      </w:r>
    </w:p>
    <w:p w:rsidR="007A15F8" w:rsidRDefault="007A15F8" w:rsidP="00A06606">
      <w:pPr>
        <w:pStyle w:val="Heading2"/>
        <w:rPr>
          <w:lang w:eastAsia="en-AU"/>
        </w:rPr>
      </w:pPr>
      <w:r w:rsidRPr="006652BC">
        <w:rPr>
          <w:lang w:eastAsia="en-AU"/>
        </w:rPr>
        <w:t>Housing and Homelessness</w:t>
      </w:r>
    </w:p>
    <w:p w:rsidR="00A06606" w:rsidRPr="00A06606" w:rsidRDefault="00A06606" w:rsidP="00A06606">
      <w:pPr>
        <w:rPr>
          <w:lang w:eastAsia="en-AU"/>
        </w:rPr>
      </w:pPr>
      <w:r w:rsidRPr="00A06606">
        <w:rPr>
          <w:lang w:eastAsia="en-AU"/>
        </w:rPr>
        <w:t xml:space="preserve">Only 1.5% of Australian rentals are affordable for a single person on the </w:t>
      </w:r>
      <w:proofErr w:type="spellStart"/>
      <w:r w:rsidRPr="00A06606">
        <w:rPr>
          <w:lang w:eastAsia="en-AU"/>
        </w:rPr>
        <w:t>JobSeeker</w:t>
      </w:r>
      <w:proofErr w:type="spellEnd"/>
      <w:r w:rsidRPr="00A06606">
        <w:rPr>
          <w:lang w:eastAsia="en-AU"/>
        </w:rPr>
        <w:t xml:space="preserve"> Payment, even with the extra $550 per fortnight.</w:t>
      </w:r>
    </w:p>
    <w:p w:rsidR="007A15F8" w:rsidRDefault="007A15F8" w:rsidP="00A06606">
      <w:pPr>
        <w:pStyle w:val="Heading2"/>
        <w:rPr>
          <w:lang w:eastAsia="en-AU"/>
        </w:rPr>
      </w:pPr>
      <w:r w:rsidRPr="006652BC">
        <w:rPr>
          <w:lang w:eastAsia="en-AU"/>
        </w:rPr>
        <w:t xml:space="preserve">Other Basic needs </w:t>
      </w:r>
    </w:p>
    <w:p w:rsidR="00A06606" w:rsidRPr="00A06606" w:rsidRDefault="00A06606" w:rsidP="00A06606">
      <w:pPr>
        <w:rPr>
          <w:lang w:val="en-AU"/>
        </w:rPr>
      </w:pPr>
      <w:r w:rsidRPr="00A6555E">
        <w:rPr>
          <w:color w:val="auto"/>
          <w:lang w:val="en-AU"/>
        </w:rPr>
        <w:t xml:space="preserve">Foodbank Australia provided services to 78% more people than usual – people who were </w:t>
      </w:r>
      <w:r w:rsidRPr="00A6555E">
        <w:rPr>
          <w:color w:val="auto"/>
        </w:rPr>
        <w:t>newly unemployed, families, students and temporary visa holders were the largest groups served.</w:t>
      </w:r>
    </w:p>
    <w:p w:rsidR="005572BF" w:rsidRDefault="005572BF" w:rsidP="00A06606">
      <w:pPr>
        <w:pStyle w:val="Heading2"/>
        <w:rPr>
          <w:lang w:val="en-AU"/>
        </w:rPr>
      </w:pPr>
      <w:r w:rsidRPr="005572BF">
        <w:rPr>
          <w:lang w:val="en-AU"/>
        </w:rPr>
        <w:t>Mental Health</w:t>
      </w:r>
    </w:p>
    <w:p w:rsidR="00A06606" w:rsidRPr="00A06606" w:rsidRDefault="00A06606" w:rsidP="00A06606">
      <w:pPr>
        <w:rPr>
          <w:lang w:val="en-AU"/>
        </w:rPr>
      </w:pPr>
      <w:r>
        <w:t>R</w:t>
      </w:r>
      <w:r w:rsidRPr="00434369">
        <w:rPr>
          <w:shd w:val="clear" w:color="auto" w:fill="FFFFFF"/>
        </w:rPr>
        <w:t xml:space="preserve">ates of psychological distress are </w:t>
      </w:r>
      <w:r>
        <w:rPr>
          <w:shd w:val="clear" w:color="auto" w:fill="FFFFFF"/>
        </w:rPr>
        <w:t>4x</w:t>
      </w:r>
      <w:r w:rsidRPr="00434369">
        <w:rPr>
          <w:shd w:val="clear" w:color="auto" w:fill="FFFFFF"/>
        </w:rPr>
        <w:t xml:space="preserve"> higher in people losing work during COVID-19 than typically seen in working age Australians</w:t>
      </w:r>
      <w:r>
        <w:rPr>
          <w:shd w:val="clear" w:color="auto" w:fill="FFFFFF"/>
        </w:rPr>
        <w:t>.</w:t>
      </w:r>
    </w:p>
    <w:p w:rsidR="005572BF" w:rsidRPr="006652BC" w:rsidRDefault="005572BF" w:rsidP="00A06606">
      <w:pPr>
        <w:pStyle w:val="Heading2"/>
        <w:rPr>
          <w:color w:val="1F497D"/>
          <w:lang w:eastAsia="en-AU"/>
        </w:rPr>
      </w:pPr>
      <w:r w:rsidRPr="005412F3">
        <w:rPr>
          <w:lang w:eastAsia="en-AU"/>
        </w:rPr>
        <w:t xml:space="preserve">Specific population needs and issues </w:t>
      </w:r>
    </w:p>
    <w:p w:rsidR="005572BF" w:rsidRPr="00E16F9F" w:rsidRDefault="005572BF" w:rsidP="00E16F9F">
      <w:pPr>
        <w:pStyle w:val="Heading3"/>
      </w:pPr>
      <w:r w:rsidRPr="00E16F9F">
        <w:t>People already vulnerable or living in poverty</w:t>
      </w:r>
    </w:p>
    <w:p w:rsidR="00A06606" w:rsidRPr="00A06606" w:rsidRDefault="00A06606" w:rsidP="00A06606">
      <w:pPr>
        <w:rPr>
          <w:lang w:val="en-AU"/>
        </w:rPr>
      </w:pPr>
      <w:r w:rsidRPr="00016A93">
        <w:rPr>
          <w:lang w:eastAsia="en-AU"/>
        </w:rPr>
        <w:t>“</w:t>
      </w:r>
      <w:r w:rsidRPr="00A6555E">
        <w:rPr>
          <w:i/>
          <w:lang w:eastAsia="en-AU"/>
        </w:rPr>
        <w:t>T</w:t>
      </w:r>
      <w:r w:rsidRPr="00016A93">
        <w:rPr>
          <w:rFonts w:cs="Gotham Book"/>
          <w:i/>
        </w:rPr>
        <w:t>hose most severely impacted by the economic shutdown are also those least able to cope with it</w:t>
      </w:r>
      <w:r w:rsidRPr="00016A93">
        <w:rPr>
          <w:rFonts w:cs="Gotham Book"/>
        </w:rPr>
        <w:t>”.</w:t>
      </w:r>
    </w:p>
    <w:p w:rsidR="005572BF" w:rsidRPr="000A4745" w:rsidRDefault="005572BF" w:rsidP="00E16F9F">
      <w:pPr>
        <w:pStyle w:val="Heading3"/>
      </w:pPr>
      <w:r w:rsidRPr="000A4745">
        <w:t>First Nations peoples</w:t>
      </w:r>
    </w:p>
    <w:p w:rsidR="00A06606" w:rsidRPr="00723037" w:rsidRDefault="00A06606" w:rsidP="00A06606">
      <w:pPr>
        <w:rPr>
          <w:lang w:val="en-AU"/>
        </w:rPr>
      </w:pPr>
      <w:r w:rsidRPr="001D17C8">
        <w:t>First Nations prisoners</w:t>
      </w:r>
      <w:r>
        <w:t>, v</w:t>
      </w:r>
      <w:r w:rsidRPr="001D17C8">
        <w:t xml:space="preserve">ictim-survivors of family violence </w:t>
      </w:r>
      <w:r>
        <w:t>and parents with children in out-of-home care have suffered during COVID-19.</w:t>
      </w:r>
    </w:p>
    <w:p w:rsidR="005572BF" w:rsidRDefault="005572BF" w:rsidP="00E16F9F">
      <w:pPr>
        <w:pStyle w:val="Heading3"/>
      </w:pPr>
      <w:r w:rsidRPr="000A4745">
        <w:t>Young people</w:t>
      </w:r>
    </w:p>
    <w:p w:rsidR="00A06606" w:rsidRPr="00A06606" w:rsidRDefault="00A06606" w:rsidP="00A06606">
      <w:pPr>
        <w:rPr>
          <w:lang w:val="en-AU"/>
        </w:rPr>
      </w:pPr>
      <w:r>
        <w:rPr>
          <w:lang w:val="en-AU"/>
        </w:rPr>
        <w:t>Young people have fared worst in terms of unemployment and there’s been a 107% in their numbers claiming DSS unemployment payments (to April only).</w:t>
      </w:r>
    </w:p>
    <w:p w:rsidR="005572BF" w:rsidRDefault="005572BF" w:rsidP="00E16F9F">
      <w:pPr>
        <w:pStyle w:val="Heading3"/>
      </w:pPr>
      <w:r w:rsidRPr="000A4745">
        <w:t>Women</w:t>
      </w:r>
    </w:p>
    <w:p w:rsidR="00A06606" w:rsidRDefault="00A06606" w:rsidP="00A06606">
      <w:pPr>
        <w:rPr>
          <w:lang w:eastAsia="en-AU"/>
        </w:rPr>
      </w:pPr>
      <w:r>
        <w:rPr>
          <w:lang w:eastAsia="en-AU"/>
        </w:rPr>
        <w:t>Women (especially sole parents) have been hurt more than men in terms of unemployment.</w:t>
      </w:r>
    </w:p>
    <w:p w:rsidR="00A06606" w:rsidRPr="00A06606" w:rsidRDefault="00A06606" w:rsidP="00A06606">
      <w:pPr>
        <w:rPr>
          <w:lang w:eastAsia="en-AU"/>
        </w:rPr>
      </w:pPr>
      <w:r>
        <w:rPr>
          <w:lang w:eastAsia="en-AU"/>
        </w:rPr>
        <w:t>Nationally there have been 12 homicides of women by their current or former partners during the COVID-19 pandemic to date.</w:t>
      </w:r>
    </w:p>
    <w:p w:rsidR="00A06606" w:rsidRPr="00A06606" w:rsidRDefault="00A06606" w:rsidP="00A06606">
      <w:pPr>
        <w:pStyle w:val="Heading1"/>
        <w:rPr>
          <w:b/>
          <w:lang w:val="en-AU"/>
        </w:rPr>
      </w:pPr>
      <w:r>
        <w:rPr>
          <w:b/>
          <w:lang w:val="en-AU"/>
        </w:rPr>
        <w:lastRenderedPageBreak/>
        <w:t>Further</w:t>
      </w:r>
      <w:r w:rsidRPr="00A06606">
        <w:rPr>
          <w:b/>
          <w:lang w:val="en-AU"/>
        </w:rPr>
        <w:t xml:space="preserve"> detail</w:t>
      </w:r>
    </w:p>
    <w:p w:rsidR="00BA15E9" w:rsidRPr="003E1D7C" w:rsidRDefault="00BB4E20" w:rsidP="00A06606">
      <w:pPr>
        <w:pStyle w:val="Heading1"/>
      </w:pPr>
      <w:r>
        <w:rPr>
          <w:lang w:val="en-AU"/>
        </w:rPr>
        <w:t>What’s working so far?</w:t>
      </w:r>
    </w:p>
    <w:p w:rsidR="00BA15E9" w:rsidRPr="00E42146" w:rsidRDefault="00BA15E9" w:rsidP="002F139E">
      <w:pPr>
        <w:pStyle w:val="ListParagraph"/>
        <w:spacing w:after="0" w:line="240" w:lineRule="auto"/>
        <w:ind w:left="0"/>
        <w:contextualSpacing w:val="0"/>
        <w:rPr>
          <w:rFonts w:ascii="Verdana" w:hAnsi="Verdana"/>
          <w:b/>
        </w:rPr>
      </w:pPr>
    </w:p>
    <w:p w:rsidR="00BA15E9" w:rsidRPr="004F01B7" w:rsidRDefault="00BA15E9" w:rsidP="00A06606">
      <w:pPr>
        <w:pStyle w:val="ListParagraph"/>
        <w:numPr>
          <w:ilvl w:val="0"/>
          <w:numId w:val="19"/>
        </w:numPr>
        <w:spacing w:after="0" w:line="240" w:lineRule="auto"/>
        <w:ind w:left="284" w:hanging="284"/>
        <w:contextualSpacing w:val="0"/>
        <w:rPr>
          <w:rFonts w:ascii="Verdana" w:eastAsia="Times New Roman" w:hAnsi="Verdana" w:cs="Times New Roman"/>
          <w:lang w:val="en-US"/>
        </w:rPr>
      </w:pPr>
      <w:r w:rsidRPr="00A06606">
        <w:rPr>
          <w:rFonts w:ascii="Verdana" w:hAnsi="Verdana"/>
          <w:b/>
        </w:rPr>
        <w:t>Coronavirus-Supplement of $550 per fortnight and $750 Stimulus payment:</w:t>
      </w:r>
      <w:r w:rsidRPr="00C804B7">
        <w:rPr>
          <w:rFonts w:ascii="Verdana" w:hAnsi="Verdana"/>
          <w:b/>
        </w:rPr>
        <w:t xml:space="preserve"> </w:t>
      </w:r>
      <w:r w:rsidRPr="00C804B7">
        <w:rPr>
          <w:rFonts w:ascii="Verdana" w:hAnsi="Verdana"/>
        </w:rPr>
        <w:t xml:space="preserve"> </w:t>
      </w:r>
      <w:r w:rsidRPr="00C804B7">
        <w:rPr>
          <w:rFonts w:ascii="Verdana" w:eastAsia="Times New Roman" w:hAnsi="Verdana" w:cs="Times New Roman"/>
          <w:lang w:val="en-US"/>
        </w:rPr>
        <w:t>The extra money is "</w:t>
      </w:r>
      <w:r w:rsidRPr="00C804B7">
        <w:rPr>
          <w:rFonts w:ascii="Verdana" w:eastAsia="Times New Roman" w:hAnsi="Verdana" w:cs="Times New Roman"/>
          <w:i/>
          <w:lang w:val="en-US"/>
        </w:rPr>
        <w:t>amazing</w:t>
      </w:r>
      <w:r w:rsidRPr="00C804B7">
        <w:rPr>
          <w:rFonts w:ascii="Verdana" w:eastAsia="Times New Roman" w:hAnsi="Verdana" w:cs="Times New Roman"/>
          <w:lang w:val="en-US"/>
        </w:rPr>
        <w:t>", says</w:t>
      </w:r>
      <w:r w:rsidRPr="00C804B7">
        <w:rPr>
          <w:rFonts w:ascii="Verdana" w:hAnsi="Verdana"/>
          <w:lang w:val="en-US"/>
        </w:rPr>
        <w:t xml:space="preserve"> Suzanne </w:t>
      </w:r>
      <w:proofErr w:type="spellStart"/>
      <w:r w:rsidRPr="00C804B7">
        <w:rPr>
          <w:rFonts w:ascii="Verdana" w:hAnsi="Verdana"/>
          <w:lang w:val="en-US"/>
        </w:rPr>
        <w:t>Fahie</w:t>
      </w:r>
      <w:proofErr w:type="spellEnd"/>
      <w:r w:rsidRPr="00C804B7">
        <w:rPr>
          <w:rFonts w:ascii="Verdana" w:hAnsi="Verdana"/>
          <w:lang w:val="en-US"/>
        </w:rPr>
        <w:t xml:space="preserve">, 38, a part-time medical receptionist and single mother of 2 children aged 10 and 12. </w:t>
      </w:r>
      <w:r w:rsidRPr="00C804B7">
        <w:rPr>
          <w:rFonts w:ascii="Verdana" w:eastAsia="Times New Roman" w:hAnsi="Verdana" w:cs="Times New Roman"/>
          <w:lang w:val="en-US"/>
        </w:rPr>
        <w:t>"</w:t>
      </w:r>
      <w:r w:rsidRPr="00C804B7">
        <w:rPr>
          <w:rFonts w:ascii="Verdana" w:eastAsia="Times New Roman" w:hAnsi="Verdana" w:cs="Times New Roman"/>
          <w:i/>
          <w:lang w:val="en-US"/>
        </w:rPr>
        <w:t>Being able to fill my tank with petrol is the nicest feeling of all</w:t>
      </w:r>
      <w:r w:rsidRPr="00C804B7">
        <w:rPr>
          <w:rFonts w:ascii="Verdana" w:eastAsia="Times New Roman" w:hAnsi="Verdana" w:cs="Times New Roman"/>
          <w:lang w:val="en-US"/>
        </w:rPr>
        <w:t>," she says.</w:t>
      </w:r>
      <w:r w:rsidRPr="00C804B7">
        <w:rPr>
          <w:rFonts w:ascii="Verdana" w:hAnsi="Verdana"/>
          <w:lang w:val="en-US"/>
        </w:rPr>
        <w:t xml:space="preserve"> </w:t>
      </w:r>
      <w:proofErr w:type="spellStart"/>
      <w:r w:rsidRPr="00C804B7">
        <w:rPr>
          <w:rFonts w:ascii="Verdana" w:eastAsia="Times New Roman" w:hAnsi="Verdana" w:cs="Times New Roman"/>
          <w:lang w:val="en-US"/>
        </w:rPr>
        <w:t>Ms</w:t>
      </w:r>
      <w:proofErr w:type="spellEnd"/>
      <w:r w:rsidRPr="00C804B7">
        <w:rPr>
          <w:rFonts w:ascii="Verdana" w:eastAsia="Times New Roman" w:hAnsi="Verdana" w:cs="Times New Roman"/>
          <w:lang w:val="en-US"/>
        </w:rPr>
        <w:t xml:space="preserve"> </w:t>
      </w:r>
      <w:proofErr w:type="spellStart"/>
      <w:r w:rsidRPr="00C804B7">
        <w:rPr>
          <w:rFonts w:ascii="Verdana" w:eastAsia="Times New Roman" w:hAnsi="Verdana" w:cs="Times New Roman"/>
          <w:lang w:val="en-US"/>
        </w:rPr>
        <w:t>Fahie</w:t>
      </w:r>
      <w:proofErr w:type="spellEnd"/>
      <w:r w:rsidRPr="00C804B7">
        <w:rPr>
          <w:rFonts w:ascii="Verdana" w:eastAsia="Times New Roman" w:hAnsi="Verdana" w:cs="Times New Roman"/>
          <w:lang w:val="en-US"/>
        </w:rPr>
        <w:t xml:space="preserve"> </w:t>
      </w:r>
      <w:r w:rsidRPr="00A06606">
        <w:rPr>
          <w:rFonts w:ascii="Verdana" w:eastAsia="Times New Roman" w:hAnsi="Verdana" w:cs="Times New Roman"/>
          <w:lang w:val="en-US"/>
        </w:rPr>
        <w:t>has also bought her kids a new winter wardrobe, and paid extra on her utility bills.</w:t>
      </w:r>
      <w:r w:rsidRPr="00F92877">
        <w:rPr>
          <w:rStyle w:val="EndnoteReference"/>
          <w:rFonts w:ascii="Verdana" w:hAnsi="Verdana"/>
          <w:lang w:val="en-US"/>
        </w:rPr>
        <w:endnoteReference w:id="1"/>
      </w:r>
      <w:r w:rsidRPr="00C804B7">
        <w:rPr>
          <w:rFonts w:ascii="Verdana" w:hAnsi="Verdana"/>
          <w:lang w:val="en-US"/>
        </w:rPr>
        <w:t xml:space="preserve">  </w:t>
      </w:r>
      <w:r w:rsidRPr="00A06606">
        <w:rPr>
          <w:rFonts w:ascii="Verdana" w:hAnsi="Verdana" w:cs="Segoe UI"/>
          <w:i/>
        </w:rPr>
        <w:t>"The COVID-19 supplement has made a massive difference to our life"</w:t>
      </w:r>
      <w:r w:rsidRPr="00C804B7">
        <w:rPr>
          <w:rFonts w:ascii="Verdana" w:hAnsi="Verdana" w:cs="Segoe UI"/>
        </w:rPr>
        <w:t xml:space="preserve"> and described the extra money as a </w:t>
      </w:r>
      <w:r w:rsidRPr="00A06606">
        <w:rPr>
          <w:rFonts w:ascii="Verdana" w:hAnsi="Verdana" w:cs="Segoe UI"/>
          <w:i/>
        </w:rPr>
        <w:t>“breath of fresh air”</w:t>
      </w:r>
      <w:r w:rsidRPr="00C804B7">
        <w:rPr>
          <w:rFonts w:ascii="Verdana" w:hAnsi="Verdana" w:cs="Segoe UI"/>
        </w:rPr>
        <w:t>.</w:t>
      </w:r>
      <w:r>
        <w:rPr>
          <w:rStyle w:val="EndnoteReference"/>
          <w:rFonts w:ascii="Verdana" w:hAnsi="Verdana" w:cs="Segoe UI"/>
        </w:rPr>
        <w:endnoteReference w:id="2"/>
      </w:r>
      <w:r w:rsidRPr="00C804B7">
        <w:rPr>
          <w:rFonts w:ascii="Verdana" w:hAnsi="Verdana" w:cs="Segoe UI"/>
        </w:rPr>
        <w:t xml:space="preserve"> Ms </w:t>
      </w:r>
      <w:proofErr w:type="spellStart"/>
      <w:r w:rsidRPr="00C804B7">
        <w:rPr>
          <w:rFonts w:ascii="Verdana" w:hAnsi="Verdana" w:cs="Segoe UI"/>
        </w:rPr>
        <w:t>Fahie</w:t>
      </w:r>
      <w:proofErr w:type="spellEnd"/>
      <w:r w:rsidRPr="00C804B7">
        <w:rPr>
          <w:rFonts w:ascii="Verdana" w:eastAsia="Times New Roman" w:hAnsi="Verdana" w:cs="Times New Roman"/>
          <w:lang w:val="en-US"/>
        </w:rPr>
        <w:t xml:space="preserve"> receives some </w:t>
      </w:r>
      <w:proofErr w:type="spellStart"/>
      <w:r w:rsidRPr="00C804B7">
        <w:rPr>
          <w:rFonts w:ascii="Verdana" w:eastAsia="Times New Roman" w:hAnsi="Verdana" w:cs="Times New Roman"/>
          <w:lang w:val="en-US"/>
        </w:rPr>
        <w:t>JobSeeker</w:t>
      </w:r>
      <w:proofErr w:type="spellEnd"/>
      <w:r w:rsidRPr="00C804B7">
        <w:rPr>
          <w:rFonts w:ascii="Verdana" w:eastAsia="Times New Roman" w:hAnsi="Verdana" w:cs="Times New Roman"/>
          <w:lang w:val="en-US"/>
        </w:rPr>
        <w:t xml:space="preserve"> allowance (formerly </w:t>
      </w:r>
      <w:proofErr w:type="spellStart"/>
      <w:r w:rsidRPr="00C804B7">
        <w:rPr>
          <w:rFonts w:ascii="Verdana" w:eastAsia="Times New Roman" w:hAnsi="Verdana" w:cs="Times New Roman"/>
          <w:lang w:val="en-US"/>
        </w:rPr>
        <w:t>Newstart</w:t>
      </w:r>
      <w:proofErr w:type="spellEnd"/>
      <w:r w:rsidRPr="00C804B7">
        <w:rPr>
          <w:rFonts w:ascii="Verdana" w:eastAsia="Times New Roman" w:hAnsi="Verdana" w:cs="Times New Roman"/>
          <w:lang w:val="en-US"/>
        </w:rPr>
        <w:t>) to supplement her income.</w:t>
      </w:r>
      <w:r w:rsidRPr="00C804B7">
        <w:rPr>
          <w:rFonts w:ascii="Verdana" w:hAnsi="Verdana"/>
          <w:lang w:val="en-US"/>
        </w:rPr>
        <w:t xml:space="preserve"> </w:t>
      </w:r>
      <w:r w:rsidRPr="00C804B7">
        <w:rPr>
          <w:rFonts w:ascii="Verdana" w:hAnsi="Verdana"/>
        </w:rPr>
        <w:t xml:space="preserve">Other comments provided to ACOSS from single mothers is that they’ve been able to do things like </w:t>
      </w:r>
      <w:r w:rsidRPr="00A06606">
        <w:rPr>
          <w:rFonts w:ascii="Verdana" w:hAnsi="Verdana"/>
        </w:rPr>
        <w:t>replace their broken fridge, get their kids school supplies and pay off electricity bill debts.</w:t>
      </w:r>
      <w:r w:rsidRPr="00C804B7">
        <w:rPr>
          <w:rFonts w:ascii="Verdana" w:hAnsi="Verdana"/>
        </w:rPr>
        <w:t> </w:t>
      </w:r>
    </w:p>
    <w:p w:rsidR="00BA15E9" w:rsidRPr="004F01B7" w:rsidRDefault="00BA15E9" w:rsidP="00A06606">
      <w:pPr>
        <w:pStyle w:val="ListParagraph"/>
        <w:ind w:left="284" w:hanging="284"/>
        <w:rPr>
          <w:rFonts w:ascii="Verdana" w:eastAsia="Times New Roman" w:hAnsi="Verdana" w:cs="Times New Roman"/>
          <w:lang w:val="en-US"/>
        </w:rPr>
      </w:pPr>
    </w:p>
    <w:p w:rsidR="00BA15E9" w:rsidRPr="00C804B7" w:rsidRDefault="00BA15E9" w:rsidP="00A06606">
      <w:pPr>
        <w:pStyle w:val="ListParagraph"/>
        <w:numPr>
          <w:ilvl w:val="1"/>
          <w:numId w:val="19"/>
        </w:numPr>
        <w:spacing w:before="60" w:after="0" w:line="240" w:lineRule="auto"/>
        <w:ind w:left="709" w:hanging="357"/>
        <w:contextualSpacing w:val="0"/>
        <w:rPr>
          <w:rFonts w:ascii="Verdana" w:eastAsia="Times New Roman" w:hAnsi="Verdana" w:cs="Times New Roman"/>
          <w:lang w:val="en-US"/>
        </w:rPr>
      </w:pPr>
      <w:r w:rsidRPr="00C804B7">
        <w:rPr>
          <w:rFonts w:ascii="Verdana" w:hAnsi="Verdana"/>
        </w:rPr>
        <w:t xml:space="preserve">The increase has also been welcomed </w:t>
      </w:r>
      <w:r w:rsidRPr="00E16F9F">
        <w:rPr>
          <w:rFonts w:ascii="Verdana" w:hAnsi="Verdana"/>
        </w:rPr>
        <w:t xml:space="preserve">by </w:t>
      </w:r>
      <w:r w:rsidRPr="00E16F9F">
        <w:rPr>
          <w:rFonts w:ascii="Verdana" w:hAnsi="Verdana"/>
          <w:b/>
        </w:rPr>
        <w:t>full-time students</w:t>
      </w:r>
      <w:r w:rsidRPr="00C804B7">
        <w:rPr>
          <w:rFonts w:ascii="Verdana" w:hAnsi="Verdana"/>
        </w:rPr>
        <w:t>: “</w:t>
      </w:r>
      <w:r w:rsidRPr="00C804B7">
        <w:rPr>
          <w:rFonts w:ascii="Verdana" w:hAnsi="Verdana"/>
          <w:i/>
        </w:rPr>
        <w:t>It’s been good, really positive...a stabilising effect</w:t>
      </w:r>
      <w:r w:rsidR="00E16F9F">
        <w:rPr>
          <w:rFonts w:ascii="Verdana" w:hAnsi="Verdana"/>
          <w:i/>
        </w:rPr>
        <w:t xml:space="preserve">. </w:t>
      </w:r>
      <w:r w:rsidRPr="00C804B7">
        <w:rPr>
          <w:rFonts w:ascii="Verdana" w:hAnsi="Verdana"/>
          <w:i/>
        </w:rPr>
        <w:t>I can relax and breathe a bit and focus on my studies…I’ve paid forward a few of my electricity bills, taken my car for a service</w:t>
      </w:r>
      <w:r w:rsidRPr="00C804B7">
        <w:rPr>
          <w:rFonts w:ascii="Verdana" w:hAnsi="Verdana"/>
        </w:rPr>
        <w:t>,” says Freya Pollard, a 22 year old full-time student and part-time worker who lost her bar job with the COVID-19 shut-down</w:t>
      </w:r>
      <w:r w:rsidR="00A06606">
        <w:rPr>
          <w:rFonts w:ascii="Verdana" w:hAnsi="Verdana"/>
        </w:rPr>
        <w:t>.</w:t>
      </w:r>
      <w:r>
        <w:rPr>
          <w:rStyle w:val="EndnoteReference"/>
          <w:rFonts w:ascii="Verdana" w:hAnsi="Verdana"/>
        </w:rPr>
        <w:endnoteReference w:id="3"/>
      </w:r>
      <w:r w:rsidRPr="00C804B7">
        <w:rPr>
          <w:rFonts w:ascii="Verdana" w:hAnsi="Verdana"/>
        </w:rPr>
        <w:t xml:space="preserve">  </w:t>
      </w:r>
    </w:p>
    <w:p w:rsidR="00BA15E9" w:rsidRPr="00231BF9" w:rsidRDefault="00BA15E9" w:rsidP="00A06606">
      <w:pPr>
        <w:pStyle w:val="ListParagraph"/>
        <w:numPr>
          <w:ilvl w:val="1"/>
          <w:numId w:val="19"/>
        </w:numPr>
        <w:spacing w:beforeLines="60" w:before="144" w:after="0" w:line="240" w:lineRule="auto"/>
        <w:ind w:left="709" w:hanging="357"/>
        <w:contextualSpacing w:val="0"/>
      </w:pPr>
      <w:r w:rsidRPr="00C804B7">
        <w:rPr>
          <w:rFonts w:ascii="Verdana" w:hAnsi="Verdana"/>
        </w:rPr>
        <w:t xml:space="preserve">It has enabled clients at </w:t>
      </w:r>
      <w:r w:rsidRPr="00E16F9F">
        <w:rPr>
          <w:rFonts w:ascii="Verdana" w:hAnsi="Verdana"/>
        </w:rPr>
        <w:t>Mission Australia’s</w:t>
      </w:r>
      <w:r w:rsidRPr="00C804B7">
        <w:rPr>
          <w:rFonts w:ascii="Verdana" w:hAnsi="Verdana"/>
        </w:rPr>
        <w:t xml:space="preserve"> NSW Ebbs House to </w:t>
      </w:r>
      <w:r w:rsidRPr="00E16F9F">
        <w:rPr>
          <w:rFonts w:ascii="Verdana" w:hAnsi="Verdana"/>
          <w:b/>
        </w:rPr>
        <w:t>obtain rentals in the private market and stabilise their housing</w:t>
      </w:r>
      <w:r w:rsidRPr="00E16F9F">
        <w:rPr>
          <w:rFonts w:ascii="Verdana" w:hAnsi="Verdana"/>
        </w:rPr>
        <w:t>.</w:t>
      </w:r>
      <w:r w:rsidRPr="00C804B7">
        <w:rPr>
          <w:rFonts w:ascii="Verdana" w:hAnsi="Verdana"/>
        </w:rPr>
        <w:t xml:space="preserve"> Case Workers completed 3 reference checks in the past month for clients applying for rental properties.</w:t>
      </w:r>
      <w:r>
        <w:rPr>
          <w:rStyle w:val="EndnoteReference"/>
          <w:rFonts w:ascii="Verdana" w:hAnsi="Verdana"/>
        </w:rPr>
        <w:endnoteReference w:id="4"/>
      </w:r>
      <w:r w:rsidRPr="00C804B7">
        <w:rPr>
          <w:rFonts w:ascii="Verdana" w:hAnsi="Verdana"/>
        </w:rPr>
        <w:t xml:space="preserve"> </w:t>
      </w:r>
    </w:p>
    <w:p w:rsidR="00BA15E9" w:rsidRPr="00466778" w:rsidRDefault="00BA15E9" w:rsidP="00A06606">
      <w:pPr>
        <w:pStyle w:val="ListParagraph"/>
        <w:numPr>
          <w:ilvl w:val="1"/>
          <w:numId w:val="19"/>
        </w:numPr>
        <w:shd w:val="clear" w:color="auto" w:fill="FFFFFF"/>
        <w:spacing w:beforeLines="60" w:before="144" w:after="0" w:line="240" w:lineRule="auto"/>
        <w:ind w:left="709" w:hanging="357"/>
        <w:contextualSpacing w:val="0"/>
        <w:textAlignment w:val="baseline"/>
        <w:rPr>
          <w:rFonts w:ascii="Verdana" w:eastAsia="Times New Roman" w:hAnsi="Verdana" w:cs="Times New Roman"/>
          <w:lang w:val="en-US"/>
        </w:rPr>
      </w:pPr>
      <w:r w:rsidRPr="00C804B7">
        <w:rPr>
          <w:rFonts w:ascii="Verdana" w:eastAsia="Times New Roman" w:hAnsi="Verdana" w:cs="Times New Roman"/>
          <w:lang w:val="en-US"/>
        </w:rPr>
        <w:t xml:space="preserve">Between 23 March-6 April, </w:t>
      </w:r>
      <w:r w:rsidRPr="00E16F9F">
        <w:rPr>
          <w:rFonts w:ascii="Verdana" w:eastAsia="Times New Roman" w:hAnsi="Verdana" w:cs="Times New Roman"/>
          <w:b/>
          <w:lang w:val="en-US"/>
        </w:rPr>
        <w:t>lower income shoppers</w:t>
      </w:r>
      <w:r w:rsidRPr="00E16F9F">
        <w:rPr>
          <w:rFonts w:ascii="Verdana" w:eastAsia="Times New Roman" w:hAnsi="Verdana" w:cs="Times New Roman"/>
          <w:lang w:val="en-US"/>
        </w:rPr>
        <w:t xml:space="preserve"> spent 14% more than usual after the </w:t>
      </w:r>
      <w:r w:rsidRPr="00E16F9F">
        <w:rPr>
          <w:rFonts w:ascii="Verdana" w:eastAsia="Times New Roman" w:hAnsi="Verdana" w:cs="Times New Roman"/>
          <w:b/>
          <w:lang w:val="en-US"/>
        </w:rPr>
        <w:t>$750 government stimulus payment</w:t>
      </w:r>
      <w:r w:rsidRPr="00C804B7">
        <w:rPr>
          <w:rFonts w:ascii="Verdana" w:eastAsia="Times New Roman" w:hAnsi="Verdana" w:cs="Times New Roman"/>
          <w:lang w:val="en-US"/>
        </w:rPr>
        <w:t xml:space="preserve"> started to flow (after reducing by 7% in the week prior) while spending by higher income shoppers reduced to 29% below the pre-epidemic norm</w:t>
      </w:r>
      <w:r w:rsidRPr="00C804B7">
        <w:rPr>
          <w:rFonts w:ascii="Georgia" w:hAnsi="Georgia"/>
          <w:color w:val="232323"/>
          <w:sz w:val="27"/>
          <w:szCs w:val="27"/>
          <w:shd w:val="clear" w:color="auto" w:fill="FFFFFF"/>
        </w:rPr>
        <w:t>.</w:t>
      </w:r>
      <w:r w:rsidRPr="00020303">
        <w:rPr>
          <w:rStyle w:val="EndnoteReference"/>
          <w:rFonts w:ascii="Verdana" w:eastAsia="Times New Roman" w:hAnsi="Verdana" w:cs="Times New Roman"/>
          <w:lang w:val="en-US"/>
        </w:rPr>
        <w:endnoteReference w:id="5"/>
      </w:r>
      <w:r w:rsidRPr="00C804B7">
        <w:rPr>
          <w:rFonts w:ascii="Georgia" w:hAnsi="Georgia"/>
          <w:color w:val="232323"/>
          <w:sz w:val="27"/>
          <w:szCs w:val="27"/>
          <w:shd w:val="clear" w:color="auto" w:fill="FFFFFF"/>
        </w:rPr>
        <w:t xml:space="preserve">  </w:t>
      </w:r>
      <w:r w:rsidRPr="00C804B7">
        <w:rPr>
          <w:rFonts w:ascii="Verdana" w:eastAsia="Times New Roman" w:hAnsi="Verdana" w:cs="Arial"/>
          <w:shd w:val="clear" w:color="auto" w:fill="FFFFFF"/>
          <w:lang w:val="en-US"/>
        </w:rPr>
        <w:t xml:space="preserve">According to the </w:t>
      </w:r>
      <w:r w:rsidRPr="00C804B7">
        <w:rPr>
          <w:rFonts w:ascii="Verdana" w:hAnsi="Verdana" w:cs="Arial"/>
          <w:shd w:val="clear" w:color="auto" w:fill="FFFFFF"/>
        </w:rPr>
        <w:t>ABS COVID-19 hou</w:t>
      </w:r>
      <w:r w:rsidR="00A06606">
        <w:rPr>
          <w:rFonts w:ascii="Verdana" w:hAnsi="Verdana" w:cs="Arial"/>
          <w:shd w:val="clear" w:color="auto" w:fill="FFFFFF"/>
        </w:rPr>
        <w:t>sehold survey undertaken 14-17 April,</w:t>
      </w:r>
      <w:r w:rsidRPr="00C804B7">
        <w:rPr>
          <w:rFonts w:ascii="Verdana" w:hAnsi="Verdana" w:cs="Arial"/>
          <w:shd w:val="clear" w:color="auto" w:fill="FFFFFF"/>
        </w:rPr>
        <w:t xml:space="preserve"> </w:t>
      </w:r>
      <w:r>
        <w:rPr>
          <w:rFonts w:ascii="Verdana" w:hAnsi="Verdana" w:cs="Arial"/>
          <w:shd w:val="clear" w:color="auto" w:fill="FFFFFF"/>
        </w:rPr>
        <w:t>while</w:t>
      </w:r>
      <w:r w:rsidRPr="00C804B7">
        <w:rPr>
          <w:rFonts w:ascii="Verdana" w:eastAsia="Times New Roman" w:hAnsi="Verdana" w:cs="Arial"/>
          <w:shd w:val="clear" w:color="auto" w:fill="FFFFFF"/>
          <w:lang w:val="en-US"/>
        </w:rPr>
        <w:t xml:space="preserve"> older Australians (aged over 65) were more likely to have receive</w:t>
      </w:r>
      <w:r>
        <w:rPr>
          <w:rFonts w:ascii="Verdana" w:eastAsia="Times New Roman" w:hAnsi="Verdana" w:cs="Arial"/>
          <w:shd w:val="clear" w:color="auto" w:fill="FFFFFF"/>
          <w:lang w:val="en-US"/>
        </w:rPr>
        <w:t>d</w:t>
      </w:r>
      <w:r w:rsidRPr="00C804B7">
        <w:rPr>
          <w:rFonts w:ascii="Verdana" w:eastAsia="Times New Roman" w:hAnsi="Verdana" w:cs="Arial"/>
          <w:shd w:val="clear" w:color="auto" w:fill="FFFFFF"/>
          <w:lang w:val="en-US"/>
        </w:rPr>
        <w:t xml:space="preserve"> the</w:t>
      </w:r>
      <w:r w:rsidRPr="00C804B7">
        <w:rPr>
          <w:rFonts w:ascii="Verdana" w:eastAsia="Times New Roman" w:hAnsi="Verdana" w:cs="Arial"/>
          <w:lang w:val="en-US"/>
        </w:rPr>
        <w:t xml:space="preserve"> </w:t>
      </w:r>
      <w:r w:rsidRPr="00C804B7">
        <w:rPr>
          <w:rFonts w:ascii="Verdana" w:eastAsia="Times New Roman" w:hAnsi="Verdana" w:cs="Arial"/>
          <w:shd w:val="clear" w:color="auto" w:fill="FFFFFF"/>
          <w:lang w:val="en-US"/>
        </w:rPr>
        <w:t>first $750 payment than those aged 18 to</w:t>
      </w:r>
      <w:r>
        <w:rPr>
          <w:rFonts w:ascii="Verdana" w:eastAsia="Times New Roman" w:hAnsi="Verdana" w:cs="Arial"/>
          <w:shd w:val="clear" w:color="auto" w:fill="FFFFFF"/>
          <w:lang w:val="en-US"/>
        </w:rPr>
        <w:t xml:space="preserve"> 64, working age </w:t>
      </w:r>
      <w:r w:rsidRPr="00C804B7">
        <w:rPr>
          <w:rFonts w:ascii="Verdana" w:eastAsia="Times New Roman" w:hAnsi="Verdana" w:cs="Arial"/>
          <w:shd w:val="clear" w:color="auto" w:fill="FFFFFF"/>
          <w:lang w:val="en-US"/>
        </w:rPr>
        <w:t>people were more likely to have spent it (71% compared with 37%).</w:t>
      </w:r>
      <w:r w:rsidRPr="00A06AC7">
        <w:rPr>
          <w:rStyle w:val="EndnoteReference"/>
          <w:rFonts w:ascii="Verdana" w:hAnsi="Verdana" w:cs="Arial"/>
          <w:shd w:val="clear" w:color="auto" w:fill="FFFFFF"/>
        </w:rPr>
        <w:endnoteReference w:id="6"/>
      </w:r>
    </w:p>
    <w:p w:rsidR="00BA15E9" w:rsidRPr="000C391B" w:rsidRDefault="00BA15E9" w:rsidP="00A06606">
      <w:pPr>
        <w:pStyle w:val="ListParagraph"/>
        <w:numPr>
          <w:ilvl w:val="0"/>
          <w:numId w:val="19"/>
        </w:numPr>
        <w:shd w:val="clear" w:color="auto" w:fill="FFFFFF"/>
        <w:spacing w:before="240" w:after="0" w:line="240" w:lineRule="auto"/>
        <w:ind w:left="284" w:hanging="284"/>
        <w:contextualSpacing w:val="0"/>
        <w:textAlignment w:val="baseline"/>
        <w:rPr>
          <w:rFonts w:ascii="Verdana" w:eastAsia="Times New Roman" w:hAnsi="Verdana" w:cs="Times New Roman"/>
          <w:lang w:val="en-US"/>
        </w:rPr>
      </w:pPr>
      <w:proofErr w:type="spellStart"/>
      <w:r w:rsidRPr="00A06606">
        <w:rPr>
          <w:rFonts w:ascii="Verdana" w:hAnsi="Verdana"/>
          <w:b/>
          <w:lang w:eastAsia="en-AU"/>
        </w:rPr>
        <w:t>JobKeeper</w:t>
      </w:r>
      <w:proofErr w:type="spellEnd"/>
      <w:r w:rsidRPr="00466778">
        <w:rPr>
          <w:rFonts w:ascii="Verdana" w:hAnsi="Verdana"/>
          <w:lang w:eastAsia="en-AU"/>
        </w:rPr>
        <w:t xml:space="preserve">: </w:t>
      </w:r>
      <w:r w:rsidRPr="00466778">
        <w:rPr>
          <w:rFonts w:ascii="Verdana" w:hAnsi="Verdana" w:cs="Arial"/>
        </w:rPr>
        <w:t>Nearly 760,000</w:t>
      </w:r>
      <w:r w:rsidRPr="00466778">
        <w:rPr>
          <w:rFonts w:ascii="Verdana" w:hAnsi="Verdana" w:cs="Arial"/>
          <w:shd w:val="clear" w:color="auto" w:fill="FFFFFF"/>
        </w:rPr>
        <w:t xml:space="preserve"> businesses, covering around 2.9 million employees </w:t>
      </w:r>
      <w:r w:rsidRPr="00466778">
        <w:rPr>
          <w:rFonts w:ascii="Verdana" w:hAnsi="Verdana" w:cs="Arial"/>
        </w:rPr>
        <w:t xml:space="preserve">were receiving </w:t>
      </w:r>
      <w:proofErr w:type="spellStart"/>
      <w:r w:rsidRPr="00466778">
        <w:rPr>
          <w:rFonts w:ascii="Verdana" w:hAnsi="Verdana" w:cs="Arial"/>
        </w:rPr>
        <w:t>JobKeeper</w:t>
      </w:r>
      <w:proofErr w:type="spellEnd"/>
      <w:r w:rsidRPr="00466778">
        <w:rPr>
          <w:rFonts w:ascii="Verdana" w:hAnsi="Verdana" w:cs="Arial"/>
        </w:rPr>
        <w:t xml:space="preserve"> at 20/5/20</w:t>
      </w:r>
      <w:r w:rsidR="00A06606">
        <w:rPr>
          <w:rFonts w:ascii="Verdana" w:hAnsi="Verdana" w:cs="Arial"/>
        </w:rPr>
        <w:t>.</w:t>
      </w:r>
      <w:r w:rsidRPr="001A33F7">
        <w:rPr>
          <w:rStyle w:val="EndnoteReference"/>
          <w:rFonts w:ascii="Verdana" w:hAnsi="Verdana" w:cs="Arial"/>
        </w:rPr>
        <w:endnoteReference w:id="7"/>
      </w:r>
      <w:r w:rsidRPr="00466778">
        <w:rPr>
          <w:rFonts w:ascii="Verdana" w:hAnsi="Verdana" w:cs="Arial"/>
        </w:rPr>
        <w:t xml:space="preserve"> </w:t>
      </w:r>
      <w:r w:rsidRPr="00466778">
        <w:rPr>
          <w:rFonts w:ascii="Verdana" w:hAnsi="Verdana"/>
          <w:lang w:eastAsia="en-AU"/>
        </w:rPr>
        <w:t xml:space="preserve"> </w:t>
      </w:r>
      <w:r w:rsidR="000A18BF">
        <w:rPr>
          <w:rFonts w:ascii="Verdana" w:hAnsi="Verdana"/>
          <w:color w:val="000000"/>
          <w:lang w:eastAsia="en-AU"/>
        </w:rPr>
        <w:t>T</w:t>
      </w:r>
      <w:r w:rsidRPr="00466778">
        <w:rPr>
          <w:rFonts w:ascii="Verdana" w:hAnsi="Verdana"/>
          <w:color w:val="000000"/>
          <w:lang w:eastAsia="en-AU"/>
        </w:rPr>
        <w:t xml:space="preserve">he </w:t>
      </w:r>
      <w:hyperlink r:id="rId8" w:history="1">
        <w:r w:rsidRPr="00466778">
          <w:rPr>
            <w:rStyle w:val="Hyperlink"/>
            <w:rFonts w:ascii="Verdana" w:hAnsi="Verdana"/>
            <w:lang w:eastAsia="en-AU"/>
          </w:rPr>
          <w:t>ABS Business Survey (28/5/20)</w:t>
        </w:r>
      </w:hyperlink>
      <w:r w:rsidRPr="00466778">
        <w:rPr>
          <w:rFonts w:ascii="Verdana" w:hAnsi="Verdana"/>
          <w:color w:val="000000"/>
          <w:lang w:eastAsia="en-AU"/>
        </w:rPr>
        <w:t xml:space="preserve"> </w:t>
      </w:r>
      <w:r w:rsidRPr="00466778">
        <w:rPr>
          <w:rFonts w:ascii="Verdana" w:hAnsi="Verdana"/>
          <w:lang w:eastAsia="en-AU"/>
        </w:rPr>
        <w:t xml:space="preserve">found </w:t>
      </w:r>
      <w:r w:rsidRPr="00466778">
        <w:rPr>
          <w:rFonts w:ascii="Verdana" w:hAnsi="Verdana" w:cs="Arial"/>
          <w:shd w:val="clear" w:color="auto" w:fill="FFFFFF"/>
        </w:rPr>
        <w:t xml:space="preserve">7 in 10 businesses (72%) had a decrease in revenue as a result of COVID-19. </w:t>
      </w:r>
      <w:r w:rsidRPr="00466778">
        <w:rPr>
          <w:rFonts w:ascii="Verdana" w:hAnsi="Verdana"/>
          <w:lang w:eastAsia="en-AU"/>
        </w:rPr>
        <w:t>There has been s</w:t>
      </w:r>
      <w:proofErr w:type="spellStart"/>
      <w:r w:rsidRPr="00466778">
        <w:rPr>
          <w:rFonts w:ascii="Verdana" w:eastAsia="Times New Roman" w:hAnsi="Verdana" w:cs="Arial"/>
          <w:lang w:val="en-US"/>
        </w:rPr>
        <w:t>trong</w:t>
      </w:r>
      <w:proofErr w:type="spellEnd"/>
      <w:r w:rsidRPr="00466778">
        <w:rPr>
          <w:rFonts w:ascii="Verdana" w:eastAsia="Times New Roman" w:hAnsi="Verdana" w:cs="Arial"/>
          <w:lang w:val="en-US"/>
        </w:rPr>
        <w:t xml:space="preserve"> endorsement from the community welfare NGO sector and </w:t>
      </w:r>
      <w:r w:rsidRPr="00466778">
        <w:rPr>
          <w:rFonts w:ascii="Verdana" w:hAnsi="Verdana"/>
        </w:rPr>
        <w:t xml:space="preserve">Early Childhood Australia for changes which ensured they could receive </w:t>
      </w:r>
      <w:proofErr w:type="spellStart"/>
      <w:r w:rsidRPr="00466778">
        <w:rPr>
          <w:rFonts w:ascii="Verdana" w:hAnsi="Verdana"/>
        </w:rPr>
        <w:t>JobKeeper</w:t>
      </w:r>
      <w:proofErr w:type="spellEnd"/>
      <w:r w:rsidR="00A06606">
        <w:rPr>
          <w:rFonts w:ascii="Verdana" w:hAnsi="Verdana"/>
        </w:rPr>
        <w:t>.</w:t>
      </w:r>
      <w:r>
        <w:rPr>
          <w:rStyle w:val="EndnoteReference"/>
          <w:rFonts w:ascii="Verdana" w:hAnsi="Verdana"/>
        </w:rPr>
        <w:endnoteReference w:id="8"/>
      </w:r>
      <w:r w:rsidRPr="00466778">
        <w:rPr>
          <w:rFonts w:ascii="Verdana" w:hAnsi="Verdana"/>
        </w:rPr>
        <w:t xml:space="preserve">  One large NGO said “</w:t>
      </w:r>
      <w:r w:rsidRPr="00466778">
        <w:rPr>
          <w:rFonts w:ascii="Verdana" w:hAnsi="Verdana"/>
          <w:i/>
        </w:rPr>
        <w:t>we would have had to lay off 3,000 frontline workers if the adjustments to eligibility announced on 24/4 were not made</w:t>
      </w:r>
      <w:r>
        <w:t>”.</w:t>
      </w:r>
      <w:r w:rsidRPr="00466778">
        <w:rPr>
          <w:rFonts w:ascii="Verdana" w:hAnsi="Verdana"/>
        </w:rPr>
        <w:t xml:space="preserve"> </w:t>
      </w:r>
    </w:p>
    <w:p w:rsidR="00723037" w:rsidRDefault="00723037" w:rsidP="00E16F9F">
      <w:pPr>
        <w:shd w:val="clear" w:color="auto" w:fill="FFFFFF"/>
        <w:spacing w:after="0" w:line="240" w:lineRule="auto"/>
        <w:ind w:left="284" w:hanging="284"/>
        <w:jc w:val="center"/>
        <w:textAlignment w:val="baseline"/>
        <w:rPr>
          <w:shd w:val="clear" w:color="auto" w:fill="FFFFFF"/>
        </w:rPr>
      </w:pPr>
    </w:p>
    <w:p w:rsidR="00BB4E20" w:rsidRPr="00BB4E20" w:rsidRDefault="00723037" w:rsidP="00BB4E20">
      <w:pPr>
        <w:pStyle w:val="ListParagraph"/>
        <w:numPr>
          <w:ilvl w:val="0"/>
          <w:numId w:val="19"/>
        </w:numPr>
        <w:shd w:val="clear" w:color="auto" w:fill="FFFFFF"/>
        <w:spacing w:after="240" w:line="240" w:lineRule="auto"/>
        <w:ind w:left="284" w:hanging="284"/>
        <w:contextualSpacing w:val="0"/>
        <w:textAlignment w:val="baseline"/>
        <w:rPr>
          <w:rFonts w:ascii="Verdana" w:eastAsia="Times New Roman" w:hAnsi="Verdana" w:cs="Times New Roman"/>
          <w:lang w:val="en-US"/>
        </w:rPr>
      </w:pPr>
      <w:r w:rsidRPr="00A06606">
        <w:rPr>
          <w:rFonts w:ascii="Verdana" w:hAnsi="Verdana"/>
          <w:b/>
          <w:color w:val="0A1633"/>
          <w:shd w:val="clear" w:color="auto" w:fill="FFFFFF"/>
        </w:rPr>
        <w:t xml:space="preserve">Deferrals of </w:t>
      </w:r>
      <w:r w:rsidRPr="00A06606">
        <w:rPr>
          <w:rFonts w:ascii="Verdana" w:hAnsi="Verdana"/>
          <w:b/>
          <w:shd w:val="clear" w:color="auto" w:fill="FFFFFF"/>
        </w:rPr>
        <w:t>mortgages, personal loans and credit cards:</w:t>
      </w:r>
      <w:r>
        <w:rPr>
          <w:rFonts w:ascii="Verdana" w:hAnsi="Verdana"/>
          <w:b/>
          <w:shd w:val="clear" w:color="auto" w:fill="FFFFFF"/>
        </w:rPr>
        <w:t xml:space="preserve"> </w:t>
      </w:r>
      <w:r w:rsidRPr="004F01B7">
        <w:rPr>
          <w:rFonts w:ascii="Verdana" w:hAnsi="Verdana"/>
          <w:shd w:val="clear" w:color="auto" w:fill="FFFFFF"/>
        </w:rPr>
        <w:t>an</w:t>
      </w:r>
      <w:r>
        <w:rPr>
          <w:rFonts w:ascii="Verdana" w:hAnsi="Verdana"/>
          <w:b/>
          <w:shd w:val="clear" w:color="auto" w:fill="FFFFFF"/>
        </w:rPr>
        <w:t xml:space="preserve"> </w:t>
      </w:r>
      <w:r w:rsidRPr="00434369">
        <w:rPr>
          <w:rFonts w:ascii="Verdana" w:hAnsi="Verdana" w:cs="Arial"/>
          <w:shd w:val="clear" w:color="auto" w:fill="FFFFFF"/>
        </w:rPr>
        <w:t>A</w:t>
      </w:r>
      <w:r>
        <w:rPr>
          <w:rFonts w:ascii="Verdana" w:hAnsi="Verdana" w:cs="Arial"/>
          <w:shd w:val="clear" w:color="auto" w:fill="FFFFFF"/>
        </w:rPr>
        <w:t xml:space="preserve">BS </w:t>
      </w:r>
      <w:r w:rsidR="00A06606">
        <w:rPr>
          <w:rFonts w:ascii="Verdana" w:hAnsi="Verdana" w:cs="Arial"/>
          <w:shd w:val="clear" w:color="auto" w:fill="FFFFFF"/>
        </w:rPr>
        <w:t>survey conducted from 12-15 May</w:t>
      </w:r>
      <w:r w:rsidRPr="00434369">
        <w:rPr>
          <w:rFonts w:ascii="Verdana" w:hAnsi="Verdana" w:cs="Arial"/>
          <w:shd w:val="clear" w:color="auto" w:fill="FFFFFF"/>
        </w:rPr>
        <w:t xml:space="preserve"> found 7% reported that one or more people in their household had to </w:t>
      </w:r>
      <w:r w:rsidRPr="003024A7">
        <w:rPr>
          <w:rFonts w:ascii="Verdana" w:hAnsi="Verdana" w:cs="Arial"/>
          <w:shd w:val="clear" w:color="auto" w:fill="FFFFFF"/>
        </w:rPr>
        <w:t>defer or reduce a financial payment</w:t>
      </w:r>
      <w:r w:rsidRPr="00434369">
        <w:rPr>
          <w:rFonts w:ascii="Verdana" w:hAnsi="Verdana" w:cs="Arial"/>
          <w:b/>
          <w:shd w:val="clear" w:color="auto" w:fill="FFFFFF"/>
        </w:rPr>
        <w:t xml:space="preserve"> </w:t>
      </w:r>
      <w:r w:rsidRPr="00434369">
        <w:rPr>
          <w:rFonts w:ascii="Verdana" w:hAnsi="Verdana" w:cs="Arial"/>
          <w:shd w:val="clear" w:color="auto" w:fill="FFFFFF"/>
        </w:rPr>
        <w:t>due to COVID-19</w:t>
      </w:r>
      <w:r>
        <w:rPr>
          <w:rFonts w:ascii="Verdana" w:hAnsi="Verdana" w:cs="Arial"/>
          <w:shd w:val="clear" w:color="auto" w:fill="FFFFFF"/>
        </w:rPr>
        <w:t>.</w:t>
      </w:r>
      <w:r w:rsidRPr="00C804B7">
        <w:rPr>
          <w:rFonts w:ascii="Verdana" w:hAnsi="Verdana"/>
          <w:shd w:val="clear" w:color="auto" w:fill="FFFFFF"/>
        </w:rPr>
        <w:t xml:space="preserve"> </w:t>
      </w:r>
      <w:r>
        <w:rPr>
          <w:rFonts w:ascii="Verdana" w:hAnsi="Verdana"/>
          <w:shd w:val="clear" w:color="auto" w:fill="FFFFFF"/>
        </w:rPr>
        <w:t xml:space="preserve">The decision to defer payments on many financial products, and to not have a missed payment during COVID-19 appear as a flag on credit files, </w:t>
      </w:r>
      <w:r w:rsidRPr="00C804B7">
        <w:rPr>
          <w:rFonts w:ascii="Verdana" w:hAnsi="Verdana"/>
          <w:shd w:val="clear" w:color="auto" w:fill="FFFFFF"/>
        </w:rPr>
        <w:t xml:space="preserve">has been welcomed by </w:t>
      </w:r>
      <w:hyperlink r:id="rId9" w:history="1">
        <w:r w:rsidRPr="00C804B7">
          <w:rPr>
            <w:rStyle w:val="Hyperlink"/>
            <w:rFonts w:ascii="Verdana" w:hAnsi="Verdana"/>
            <w:shd w:val="clear" w:color="auto" w:fill="FFFFFF"/>
          </w:rPr>
          <w:t>Financial Counselling Australia</w:t>
        </w:r>
      </w:hyperlink>
      <w:r w:rsidRPr="00C804B7">
        <w:rPr>
          <w:rFonts w:ascii="Verdana" w:hAnsi="Verdana"/>
          <w:shd w:val="clear" w:color="auto" w:fill="FFFFFF"/>
        </w:rPr>
        <w:t xml:space="preserve">. </w:t>
      </w:r>
    </w:p>
    <w:p w:rsidR="00BA15E9" w:rsidRPr="00A06606" w:rsidRDefault="00723037" w:rsidP="00A06606">
      <w:pPr>
        <w:pStyle w:val="ListParagraph"/>
        <w:numPr>
          <w:ilvl w:val="0"/>
          <w:numId w:val="19"/>
        </w:numPr>
        <w:shd w:val="clear" w:color="auto" w:fill="FFFFFF"/>
        <w:spacing w:before="240" w:after="0" w:line="240" w:lineRule="auto"/>
        <w:ind w:left="284" w:hanging="284"/>
        <w:contextualSpacing w:val="0"/>
        <w:textAlignment w:val="baseline"/>
        <w:rPr>
          <w:b/>
        </w:rPr>
      </w:pPr>
      <w:r w:rsidRPr="00A06606">
        <w:rPr>
          <w:rFonts w:ascii="Verdana" w:hAnsi="Verdana"/>
          <w:b/>
          <w:lang w:eastAsia="en-AU"/>
        </w:rPr>
        <w:lastRenderedPageBreak/>
        <w:t xml:space="preserve">The proposed cessation of the </w:t>
      </w:r>
      <w:proofErr w:type="spellStart"/>
      <w:r w:rsidR="00BA15E9" w:rsidRPr="00A06606">
        <w:rPr>
          <w:rFonts w:ascii="Verdana" w:hAnsi="Verdana"/>
          <w:b/>
          <w:lang w:eastAsia="en-AU"/>
        </w:rPr>
        <w:t>JobSeeker</w:t>
      </w:r>
      <w:proofErr w:type="spellEnd"/>
      <w:r w:rsidR="00BA15E9" w:rsidRPr="00A06606">
        <w:rPr>
          <w:rFonts w:ascii="Verdana" w:hAnsi="Verdana"/>
          <w:b/>
          <w:lang w:eastAsia="en-AU"/>
        </w:rPr>
        <w:t xml:space="preserve"> Coronavirus-Supplement and </w:t>
      </w:r>
      <w:proofErr w:type="spellStart"/>
      <w:r w:rsidR="00BA15E9" w:rsidRPr="00A06606">
        <w:rPr>
          <w:rFonts w:ascii="Verdana" w:hAnsi="Verdana"/>
          <w:b/>
          <w:lang w:eastAsia="en-AU"/>
        </w:rPr>
        <w:t>JobKeeper</w:t>
      </w:r>
      <w:proofErr w:type="spellEnd"/>
      <w:r w:rsidR="00BA15E9" w:rsidRPr="00A06606">
        <w:rPr>
          <w:rFonts w:ascii="Verdana" w:hAnsi="Verdana"/>
          <w:b/>
          <w:lang w:eastAsia="en-AU"/>
        </w:rPr>
        <w:t xml:space="preserve"> in late September will coincide with the cessation of many payment and loan deferrals, likely leading to significant financial hardship and a set-back for economic recovery. </w:t>
      </w:r>
    </w:p>
    <w:p w:rsidR="000A18BF" w:rsidRPr="000C391B" w:rsidRDefault="000A18BF" w:rsidP="00A06606">
      <w:pPr>
        <w:pStyle w:val="ListParagraph"/>
        <w:numPr>
          <w:ilvl w:val="0"/>
          <w:numId w:val="19"/>
        </w:numPr>
        <w:shd w:val="clear" w:color="auto" w:fill="FFFFFF"/>
        <w:spacing w:before="240" w:after="0" w:line="240" w:lineRule="auto"/>
        <w:ind w:left="284" w:hanging="284"/>
        <w:contextualSpacing w:val="0"/>
        <w:textAlignment w:val="baseline"/>
        <w:rPr>
          <w:rFonts w:ascii="Verdana" w:eastAsia="Times New Roman" w:hAnsi="Verdana" w:cs="Times New Roman"/>
          <w:lang w:val="en-US"/>
        </w:rPr>
      </w:pPr>
      <w:r w:rsidRPr="00A06606">
        <w:rPr>
          <w:rFonts w:ascii="Verdana" w:hAnsi="Verdana" w:cs="Arial"/>
          <w:b/>
        </w:rPr>
        <w:t>Increased affordability of childcare</w:t>
      </w:r>
      <w:r w:rsidRPr="000A18BF">
        <w:rPr>
          <w:rFonts w:ascii="Verdana" w:hAnsi="Verdana" w:cs="Arial"/>
          <w:b/>
        </w:rPr>
        <w:t xml:space="preserve">: </w:t>
      </w:r>
      <w:r w:rsidRPr="000A18BF">
        <w:rPr>
          <w:rFonts w:ascii="Verdana" w:hAnsi="Verdana"/>
        </w:rPr>
        <w:t>Early Childhood Australia said the support package for the early learning and care sector has provided financial relief for thousands of services, educators and families across Australia.</w:t>
      </w:r>
      <w:r w:rsidRPr="004C4CB4">
        <w:rPr>
          <w:rStyle w:val="EndnoteReference"/>
          <w:rFonts w:ascii="Verdana" w:hAnsi="Verdana"/>
        </w:rPr>
        <w:endnoteReference w:id="9"/>
      </w:r>
      <w:r w:rsidRPr="000A18BF">
        <w:rPr>
          <w:rFonts w:ascii="Verdana" w:hAnsi="Verdana"/>
        </w:rPr>
        <w:t xml:space="preserve">  According to </w:t>
      </w:r>
      <w:r w:rsidRPr="000A18BF">
        <w:rPr>
          <w:rFonts w:ascii="Verdana" w:hAnsi="Verdana"/>
          <w:color w:val="0A1633"/>
          <w:shd w:val="clear" w:color="auto" w:fill="FFFFFF"/>
        </w:rPr>
        <w:t>Chief Executive Women, a</w:t>
      </w:r>
      <w:r w:rsidRPr="000A18BF">
        <w:rPr>
          <w:rFonts w:ascii="Verdana" w:hAnsi="Verdana"/>
        </w:rPr>
        <w:t xml:space="preserve">round 350,000 parents using childcare </w:t>
      </w:r>
      <w:r w:rsidR="00653CB0">
        <w:rPr>
          <w:rFonts w:ascii="Verdana" w:hAnsi="Verdana"/>
        </w:rPr>
        <w:t>had reduced employment in</w:t>
      </w:r>
      <w:r w:rsidRPr="000A18BF">
        <w:rPr>
          <w:rFonts w:ascii="Verdana" w:hAnsi="Verdana"/>
        </w:rPr>
        <w:t xml:space="preserve"> April. They said the relief package has allowed essential workers and people who have work to continue being productive and contributing to the economy</w:t>
      </w:r>
      <w:r w:rsidRPr="000A18BF">
        <w:rPr>
          <w:rFonts w:ascii="Verdana" w:hAnsi="Verdana"/>
          <w:shd w:val="clear" w:color="auto" w:fill="FFFFFF"/>
        </w:rPr>
        <w:t>.</w:t>
      </w:r>
      <w:r w:rsidRPr="00743567">
        <w:rPr>
          <w:rStyle w:val="EndnoteReference"/>
          <w:rFonts w:ascii="Verdana" w:hAnsi="Verdana"/>
          <w:shd w:val="clear" w:color="auto" w:fill="FFFFFF"/>
        </w:rPr>
        <w:endnoteReference w:id="10"/>
      </w:r>
      <w:r w:rsidRPr="000A18BF">
        <w:rPr>
          <w:rFonts w:ascii="Verdana" w:hAnsi="Verdana"/>
          <w:shd w:val="clear" w:color="auto" w:fill="FFFFFF"/>
        </w:rPr>
        <w:t xml:space="preserve"> </w:t>
      </w:r>
      <w:r w:rsidRPr="000C391B">
        <w:rPr>
          <w:rFonts w:ascii="Verdana" w:hAnsi="Verdana"/>
          <w:shd w:val="clear" w:color="auto" w:fill="FFFFFF"/>
        </w:rPr>
        <w:t>There are also concerns that child care centres may shut-down, reducing women’s participation in paid employment, if further support for early years does not continue beyond July.</w:t>
      </w:r>
      <w:r>
        <w:rPr>
          <w:rStyle w:val="EndnoteReference"/>
          <w:rFonts w:ascii="Verdana" w:hAnsi="Verdana"/>
          <w:shd w:val="clear" w:color="auto" w:fill="FFFFFF"/>
        </w:rPr>
        <w:endnoteReference w:id="11"/>
      </w:r>
    </w:p>
    <w:p w:rsidR="000A18BF" w:rsidRPr="000A18BF" w:rsidRDefault="000A18BF" w:rsidP="00A06606">
      <w:pPr>
        <w:pStyle w:val="ListParagraph"/>
        <w:shd w:val="clear" w:color="auto" w:fill="FFFFFF"/>
        <w:spacing w:after="0" w:line="240" w:lineRule="auto"/>
        <w:ind w:left="284" w:hanging="284"/>
        <w:contextualSpacing w:val="0"/>
        <w:textAlignment w:val="baseline"/>
        <w:rPr>
          <w:rFonts w:ascii="Verdana" w:hAnsi="Verdana" w:cs="Arial"/>
          <w:b/>
          <w:u w:val="single"/>
        </w:rPr>
      </w:pPr>
    </w:p>
    <w:p w:rsidR="00BA15E9" w:rsidRPr="000A18BF" w:rsidRDefault="00BA15E9" w:rsidP="00A06606">
      <w:pPr>
        <w:pStyle w:val="ListParagraph"/>
        <w:numPr>
          <w:ilvl w:val="0"/>
          <w:numId w:val="19"/>
        </w:numPr>
        <w:shd w:val="clear" w:color="auto" w:fill="FFFFFF"/>
        <w:spacing w:after="0" w:line="240" w:lineRule="auto"/>
        <w:ind w:left="284" w:hanging="284"/>
        <w:contextualSpacing w:val="0"/>
        <w:textAlignment w:val="baseline"/>
        <w:rPr>
          <w:rFonts w:cs="Arial"/>
          <w:b/>
          <w:u w:val="single"/>
        </w:rPr>
      </w:pPr>
      <w:r w:rsidRPr="00A06606">
        <w:rPr>
          <w:rFonts w:ascii="Verdana" w:hAnsi="Verdana" w:cs="Arial"/>
          <w:b/>
        </w:rPr>
        <w:t>Low infection rates of First Nations peoples</w:t>
      </w:r>
      <w:r w:rsidRPr="000A18BF">
        <w:rPr>
          <w:rFonts w:ascii="Verdana" w:hAnsi="Verdana" w:cs="Arial"/>
          <w:b/>
        </w:rPr>
        <w:t xml:space="preserve">: </w:t>
      </w:r>
      <w:r w:rsidR="000A18BF" w:rsidRPr="000A18BF">
        <w:rPr>
          <w:rFonts w:ascii="Verdana" w:hAnsi="Verdana" w:cs="Arial"/>
        </w:rPr>
        <w:t>Close working and co-operation between the F</w:t>
      </w:r>
      <w:r w:rsidRPr="000A18BF">
        <w:rPr>
          <w:rFonts w:ascii="Verdana" w:hAnsi="Verdana" w:cs="Arial"/>
        </w:rPr>
        <w:t xml:space="preserve">ederal Government </w:t>
      </w:r>
      <w:r w:rsidR="000A18BF" w:rsidRPr="000A18BF">
        <w:rPr>
          <w:rFonts w:ascii="Verdana" w:hAnsi="Verdana" w:cs="Arial"/>
        </w:rPr>
        <w:t>and</w:t>
      </w:r>
      <w:r w:rsidRPr="000A18BF">
        <w:rPr>
          <w:rFonts w:ascii="Verdana" w:hAnsi="Verdana" w:cs="Arial"/>
        </w:rPr>
        <w:t xml:space="preserve"> Indigenous leaders</w:t>
      </w:r>
      <w:r w:rsidR="00723037" w:rsidRPr="000A18BF">
        <w:rPr>
          <w:rFonts w:ascii="Verdana" w:hAnsi="Verdana" w:cs="Arial"/>
        </w:rPr>
        <w:t xml:space="preserve"> </w:t>
      </w:r>
      <w:r w:rsidR="000A18BF" w:rsidRPr="000A18BF">
        <w:rPr>
          <w:rFonts w:ascii="Verdana" w:hAnsi="Verdana" w:cs="Arial"/>
        </w:rPr>
        <w:t xml:space="preserve">and health organisations </w:t>
      </w:r>
      <w:r w:rsidR="00723037" w:rsidRPr="000A18BF">
        <w:rPr>
          <w:rFonts w:ascii="Verdana" w:hAnsi="Verdana" w:cs="Arial"/>
        </w:rPr>
        <w:t>has avoided high rates of infection</w:t>
      </w:r>
      <w:r w:rsidR="00E16F9F">
        <w:rPr>
          <w:rFonts w:ascii="Verdana" w:hAnsi="Verdana" w:cs="Arial"/>
        </w:rPr>
        <w:t xml:space="preserve">. </w:t>
      </w:r>
      <w:r w:rsidR="00723037" w:rsidRPr="000A18BF">
        <w:rPr>
          <w:rFonts w:ascii="Verdana" w:hAnsi="Verdana" w:cs="Arial"/>
        </w:rPr>
        <w:t>T</w:t>
      </w:r>
      <w:r w:rsidRPr="000A18BF">
        <w:rPr>
          <w:rFonts w:ascii="Verdana" w:hAnsi="Verdana" w:cs="Arial"/>
        </w:rPr>
        <w:t>he Centre for Aboriginal Economic Policy Research at the ANU</w:t>
      </w:r>
      <w:r w:rsidR="00723037" w:rsidRPr="000A18BF">
        <w:rPr>
          <w:rFonts w:ascii="Verdana" w:hAnsi="Verdana" w:cs="Arial"/>
        </w:rPr>
        <w:t xml:space="preserve"> has s</w:t>
      </w:r>
      <w:r w:rsidR="000A18BF">
        <w:rPr>
          <w:rFonts w:ascii="Verdana" w:hAnsi="Verdana" w:cs="Arial"/>
        </w:rPr>
        <w:t>tated</w:t>
      </w:r>
      <w:r w:rsidRPr="000A18BF">
        <w:rPr>
          <w:rFonts w:ascii="Verdana" w:hAnsi="Verdana" w:cs="Arial"/>
        </w:rPr>
        <w:t xml:space="preserve">: </w:t>
      </w:r>
      <w:r w:rsidRPr="00A06606">
        <w:rPr>
          <w:rFonts w:ascii="Verdana" w:hAnsi="Verdana" w:cs="Arial"/>
          <w:i/>
        </w:rPr>
        <w:t>“the</w:t>
      </w:r>
      <w:r w:rsidRPr="000A18BF">
        <w:rPr>
          <w:rFonts w:ascii="Verdana" w:hAnsi="Verdana" w:cs="Arial"/>
        </w:rPr>
        <w:t xml:space="preserve"> </w:t>
      </w:r>
      <w:r w:rsidRPr="000A18BF">
        <w:rPr>
          <w:rFonts w:ascii="Verdana" w:hAnsi="Verdana"/>
          <w:i/>
        </w:rPr>
        <w:t>low infection rate is testament to the quick and early action of Indigenous peak bodies and leadership. Their decisive actions resulted from a range of factors, including Indigenous expertise and the mobilisation of very effective Indigenous networked information and communication flows between Indigenous peak bodies and leadership, and government collaboration with Indigenous groups</w:t>
      </w:r>
      <w:r w:rsidRPr="00C804B7">
        <w:rPr>
          <w:rFonts w:ascii="Verdana" w:hAnsi="Verdana"/>
        </w:rPr>
        <w:t>.”</w:t>
      </w:r>
      <w:r w:rsidR="000A18BF">
        <w:rPr>
          <w:rStyle w:val="EndnoteReference"/>
          <w:rFonts w:ascii="Verdana" w:hAnsi="Verdana" w:cs="Arial"/>
        </w:rPr>
        <w:endnoteReference w:id="12"/>
      </w:r>
    </w:p>
    <w:p w:rsidR="000A18BF" w:rsidRPr="000A18BF" w:rsidRDefault="000A18BF" w:rsidP="00A06606">
      <w:pPr>
        <w:shd w:val="clear" w:color="auto" w:fill="FFFFFF"/>
        <w:spacing w:after="0" w:line="240" w:lineRule="auto"/>
        <w:ind w:left="284" w:hanging="284"/>
        <w:textAlignment w:val="baseline"/>
        <w:rPr>
          <w:rFonts w:cs="Arial"/>
          <w:b/>
          <w:u w:val="single"/>
        </w:rPr>
      </w:pPr>
    </w:p>
    <w:p w:rsidR="00BA15E9" w:rsidRPr="000A18BF" w:rsidRDefault="00BA15E9" w:rsidP="00A06606">
      <w:pPr>
        <w:pStyle w:val="ListParagraph"/>
        <w:numPr>
          <w:ilvl w:val="0"/>
          <w:numId w:val="19"/>
        </w:numPr>
        <w:spacing w:after="240" w:line="240" w:lineRule="auto"/>
        <w:ind w:left="284" w:hanging="284"/>
        <w:contextualSpacing w:val="0"/>
        <w:rPr>
          <w:rFonts w:ascii="Verdana" w:hAnsi="Verdana"/>
        </w:rPr>
      </w:pPr>
      <w:r w:rsidRPr="00A06606">
        <w:rPr>
          <w:rFonts w:ascii="Verdana" w:hAnsi="Verdana"/>
          <w:b/>
          <w:color w:val="0A1633"/>
          <w:shd w:val="clear" w:color="auto" w:fill="FFFFFF"/>
        </w:rPr>
        <w:t>Hotels for the Homeless</w:t>
      </w:r>
      <w:r w:rsidRPr="00C804B7">
        <w:rPr>
          <w:rFonts w:ascii="Verdana" w:hAnsi="Verdana"/>
          <w:color w:val="0A1633"/>
          <w:shd w:val="clear" w:color="auto" w:fill="FFFFFF"/>
        </w:rPr>
        <w:t xml:space="preserve"> and other initiatives</w:t>
      </w:r>
      <w:r w:rsidRPr="00954B14">
        <w:rPr>
          <w:rFonts w:ascii="Verdana" w:hAnsi="Verdana"/>
          <w:color w:val="0A1633"/>
          <w:shd w:val="clear" w:color="auto" w:fill="FFFFFF"/>
        </w:rPr>
        <w:t xml:space="preserve"> </w:t>
      </w:r>
      <w:r w:rsidRPr="00C804B7">
        <w:rPr>
          <w:rFonts w:ascii="Verdana" w:hAnsi="Verdana"/>
          <w:color w:val="0A1633"/>
          <w:shd w:val="clear" w:color="auto" w:fill="FFFFFF"/>
        </w:rPr>
        <w:t>getting homeless people off the streets</w:t>
      </w:r>
      <w:r w:rsidR="00A06606">
        <w:rPr>
          <w:rFonts w:ascii="Verdana" w:hAnsi="Verdana"/>
          <w:color w:val="0A1633"/>
          <w:shd w:val="clear" w:color="auto" w:fill="FFFFFF"/>
        </w:rPr>
        <w:t xml:space="preserve"> have avoided</w:t>
      </w:r>
      <w:r w:rsidR="00653CB0">
        <w:rPr>
          <w:rFonts w:ascii="Verdana" w:hAnsi="Verdana"/>
          <w:color w:val="0A1633"/>
          <w:shd w:val="clear" w:color="auto" w:fill="FFFFFF"/>
        </w:rPr>
        <w:t xml:space="preserve"> severe infection rates among these vulnerable people</w:t>
      </w:r>
      <w:r w:rsidRPr="00C804B7">
        <w:rPr>
          <w:rFonts w:ascii="Verdana" w:hAnsi="Verdana"/>
          <w:color w:val="0A1633"/>
          <w:shd w:val="clear" w:color="auto" w:fill="FFFFFF"/>
        </w:rPr>
        <w:t>.</w:t>
      </w:r>
      <w:r w:rsidRPr="00C804B7">
        <w:rPr>
          <w:rFonts w:ascii="Verdana" w:eastAsia="Times New Roman" w:hAnsi="Verdana" w:cs="Times New Roman"/>
          <w:lang w:val="en-US"/>
        </w:rPr>
        <w:t xml:space="preserve"> </w:t>
      </w:r>
      <w:r w:rsidR="00653CB0">
        <w:rPr>
          <w:rFonts w:ascii="Verdana" w:eastAsia="Times New Roman" w:hAnsi="Verdana" w:cs="Times New Roman"/>
          <w:lang w:val="en-US"/>
        </w:rPr>
        <w:t>For example,</w:t>
      </w:r>
      <w:r w:rsidR="00723037">
        <w:rPr>
          <w:rFonts w:ascii="Verdana" w:eastAsia="Times New Roman" w:hAnsi="Verdana" w:cs="Times New Roman"/>
          <w:lang w:val="en-US"/>
        </w:rPr>
        <w:t xml:space="preserve"> </w:t>
      </w:r>
      <w:r w:rsidRPr="00C804B7">
        <w:rPr>
          <w:rFonts w:ascii="Verdana" w:eastAsia="Times New Roman" w:hAnsi="Verdana" w:cs="Times New Roman"/>
          <w:lang w:val="en-US"/>
        </w:rPr>
        <w:t xml:space="preserve">Melbourne Salvos </w:t>
      </w:r>
      <w:r w:rsidRPr="00C804B7">
        <w:rPr>
          <w:rFonts w:ascii="Verdana" w:hAnsi="Verdana"/>
        </w:rPr>
        <w:t>Project 614 has helped 216 of the city’s homeless off the streets and into hotel accommodation</w:t>
      </w:r>
      <w:r w:rsidRPr="000A18BF">
        <w:rPr>
          <w:rFonts w:ascii="Verdana" w:hAnsi="Verdana"/>
        </w:rPr>
        <w:t xml:space="preserve">. </w:t>
      </w:r>
      <w:r w:rsidR="000A18BF" w:rsidRPr="000A18BF">
        <w:rPr>
          <w:rFonts w:ascii="Verdana" w:hAnsi="Verdana"/>
          <w:color w:val="0A1633"/>
          <w:shd w:val="clear" w:color="auto" w:fill="FFFFFF"/>
        </w:rPr>
        <w:t>Concerns remain about a lack of long-term solutions</w:t>
      </w:r>
      <w:r w:rsidR="00653CB0">
        <w:rPr>
          <w:rFonts w:ascii="Verdana" w:hAnsi="Verdana"/>
          <w:color w:val="0A1633"/>
          <w:shd w:val="clear" w:color="auto" w:fill="FFFFFF"/>
        </w:rPr>
        <w:t xml:space="preserve"> and action to increase housing affordability</w:t>
      </w:r>
      <w:r w:rsidR="00E16F9F">
        <w:rPr>
          <w:rFonts w:ascii="Verdana" w:hAnsi="Verdana"/>
          <w:color w:val="0A1633"/>
          <w:shd w:val="clear" w:color="auto" w:fill="FFFFFF"/>
        </w:rPr>
        <w:t xml:space="preserve">. </w:t>
      </w:r>
    </w:p>
    <w:p w:rsidR="00BA15E9" w:rsidRPr="003E1D7C" w:rsidRDefault="00BB4E20" w:rsidP="00A06606">
      <w:pPr>
        <w:pStyle w:val="Heading1"/>
        <w:rPr>
          <w:lang w:eastAsia="en-AU"/>
        </w:rPr>
      </w:pPr>
      <w:r>
        <w:rPr>
          <w:lang w:eastAsia="en-AU"/>
        </w:rPr>
        <w:t>What needs urgent attention?</w:t>
      </w:r>
    </w:p>
    <w:p w:rsidR="00BA15E9" w:rsidRDefault="00BA15E9" w:rsidP="00A06606">
      <w:pPr>
        <w:pStyle w:val="ListParagraph"/>
        <w:numPr>
          <w:ilvl w:val="0"/>
          <w:numId w:val="16"/>
        </w:numPr>
        <w:spacing w:before="240" w:after="0" w:line="240" w:lineRule="auto"/>
        <w:ind w:left="284" w:hanging="284"/>
        <w:contextualSpacing w:val="0"/>
        <w:textAlignment w:val="center"/>
        <w:rPr>
          <w:rFonts w:ascii="Verdana" w:hAnsi="Verdana"/>
        </w:rPr>
      </w:pPr>
      <w:r w:rsidRPr="00A06606">
        <w:rPr>
          <w:rFonts w:ascii="Verdana" w:hAnsi="Verdana"/>
          <w:b/>
          <w:color w:val="000000"/>
          <w:lang w:eastAsia="en-AU"/>
        </w:rPr>
        <w:t>Lack of any income support for</w:t>
      </w:r>
      <w:r w:rsidRPr="00A06606">
        <w:rPr>
          <w:rFonts w:ascii="Verdana" w:hAnsi="Verdana"/>
          <w:color w:val="000000"/>
          <w:lang w:eastAsia="en-AU"/>
        </w:rPr>
        <w:t xml:space="preserve"> </w:t>
      </w:r>
      <w:r w:rsidRPr="00A06606">
        <w:rPr>
          <w:rFonts w:ascii="Verdana" w:hAnsi="Verdana"/>
          <w:b/>
          <w:color w:val="000000"/>
          <w:lang w:eastAsia="en-AU"/>
        </w:rPr>
        <w:t>temporary visa holders</w:t>
      </w:r>
      <w:r w:rsidR="00E16F9F">
        <w:rPr>
          <w:rFonts w:ascii="Verdana" w:hAnsi="Verdana"/>
          <w:color w:val="000000"/>
          <w:lang w:eastAsia="en-AU"/>
        </w:rPr>
        <w:t xml:space="preserve">. </w:t>
      </w:r>
      <w:r w:rsidRPr="003024A7">
        <w:rPr>
          <w:rFonts w:ascii="Verdana" w:hAnsi="Verdana"/>
        </w:rPr>
        <w:t>A</w:t>
      </w:r>
      <w:r w:rsidRPr="003024A7">
        <w:rPr>
          <w:rFonts w:ascii="Verdana" w:hAnsi="Verdana" w:cs="Arial"/>
          <w:shd w:val="clear" w:color="auto" w:fill="FFFFFF"/>
        </w:rPr>
        <w:t xml:space="preserve"> </w:t>
      </w:r>
      <w:r>
        <w:rPr>
          <w:rFonts w:ascii="Verdana" w:hAnsi="Verdana" w:cs="Arial"/>
          <w:shd w:val="clear" w:color="auto" w:fill="FFFFFF"/>
        </w:rPr>
        <w:t>survey</w:t>
      </w:r>
      <w:r>
        <w:rPr>
          <w:rStyle w:val="EndnoteReference"/>
          <w:rFonts w:ascii="Verdana" w:hAnsi="Verdana" w:cs="Arial"/>
          <w:shd w:val="clear" w:color="auto" w:fill="FFFFFF"/>
        </w:rPr>
        <w:endnoteReference w:id="13"/>
      </w:r>
      <w:r>
        <w:rPr>
          <w:rFonts w:ascii="Verdana" w:hAnsi="Verdana" w:cs="Arial"/>
          <w:shd w:val="clear" w:color="auto" w:fill="FFFFFF"/>
        </w:rPr>
        <w:t xml:space="preserve"> of more than 460 </w:t>
      </w:r>
      <w:r w:rsidRPr="00743567">
        <w:rPr>
          <w:rFonts w:ascii="Verdana" w:hAnsi="Verdana" w:cs="Arial"/>
          <w:shd w:val="clear" w:color="auto" w:fill="FFFFFF"/>
        </w:rPr>
        <w:t xml:space="preserve">people on </w:t>
      </w:r>
      <w:r w:rsidRPr="00743567">
        <w:rPr>
          <w:rFonts w:ascii="Verdana" w:hAnsi="Verdana"/>
        </w:rPr>
        <w:t xml:space="preserve">temporary humanitarian or bridging visas </w:t>
      </w:r>
      <w:r w:rsidRPr="00743567">
        <w:rPr>
          <w:rFonts w:ascii="Verdana" w:hAnsi="Verdana" w:cs="Arial"/>
          <w:shd w:val="clear" w:color="auto" w:fill="FFFFFF"/>
        </w:rPr>
        <w:t>in NSW</w:t>
      </w:r>
      <w:r w:rsidRPr="003024A7">
        <w:rPr>
          <w:rFonts w:ascii="Verdana" w:hAnsi="Verdana" w:cs="Arial"/>
          <w:shd w:val="clear" w:color="auto" w:fill="FFFFFF"/>
        </w:rPr>
        <w:t xml:space="preserve"> between 14-18</w:t>
      </w:r>
      <w:r w:rsidR="00A06606">
        <w:rPr>
          <w:rFonts w:ascii="Verdana" w:hAnsi="Verdana" w:cs="Arial"/>
          <w:shd w:val="clear" w:color="auto" w:fill="FFFFFF"/>
        </w:rPr>
        <w:t xml:space="preserve"> May</w:t>
      </w:r>
      <w:r w:rsidRPr="003024A7">
        <w:rPr>
          <w:rFonts w:ascii="Verdana" w:hAnsi="Verdana" w:cs="Arial"/>
          <w:shd w:val="clear" w:color="auto" w:fill="FFFFFF"/>
        </w:rPr>
        <w:t xml:space="preserve"> found more that 80% of people had lost their job or had their hours reduced in the past 8 weeks. This is far higher than the rate of job l</w:t>
      </w:r>
      <w:r w:rsidR="00A06606">
        <w:rPr>
          <w:rFonts w:ascii="Verdana" w:hAnsi="Verdana" w:cs="Arial"/>
          <w:shd w:val="clear" w:color="auto" w:fill="FFFFFF"/>
        </w:rPr>
        <w:t>osses in the wider NSW economy.</w:t>
      </w:r>
      <w:r w:rsidRPr="003024A7">
        <w:rPr>
          <w:rFonts w:ascii="Verdana" w:hAnsi="Verdana" w:cs="Arial"/>
          <w:shd w:val="clear" w:color="auto" w:fill="FFFFFF"/>
        </w:rPr>
        <w:t xml:space="preserve"> The survey </w:t>
      </w:r>
      <w:r>
        <w:rPr>
          <w:rFonts w:ascii="Verdana" w:hAnsi="Verdana" w:cs="Arial"/>
          <w:shd w:val="clear" w:color="auto" w:fill="FFFFFF"/>
        </w:rPr>
        <w:t>found</w:t>
      </w:r>
      <w:r w:rsidRPr="003024A7">
        <w:rPr>
          <w:rFonts w:ascii="Verdana" w:hAnsi="Verdana" w:cs="Arial"/>
          <w:shd w:val="clear" w:color="auto" w:fill="FFFFFF"/>
        </w:rPr>
        <w:t xml:space="preserve"> </w:t>
      </w:r>
      <w:r w:rsidRPr="003024A7">
        <w:rPr>
          <w:rFonts w:ascii="Verdana" w:eastAsia="Times New Roman" w:hAnsi="Verdana" w:cs="Arial"/>
          <w:lang w:val="en-US"/>
        </w:rPr>
        <w:t>76% could not pay the rent or a mortgage on time; 62% said they have gone without meals; 52% have had to forgo their medication</w:t>
      </w:r>
      <w:r>
        <w:rPr>
          <w:rFonts w:ascii="Verdana" w:eastAsia="Times New Roman" w:hAnsi="Verdana" w:cs="Arial"/>
          <w:lang w:val="en-US"/>
        </w:rPr>
        <w:t xml:space="preserve"> and</w:t>
      </w:r>
      <w:r w:rsidRPr="003024A7">
        <w:rPr>
          <w:rFonts w:ascii="Verdana" w:eastAsia="Times New Roman" w:hAnsi="Verdana" w:cs="Arial"/>
          <w:lang w:val="en-US"/>
        </w:rPr>
        <w:t xml:space="preserve"> 50% have not accessed the health services they needed. </w:t>
      </w:r>
      <w:r w:rsidRPr="003024A7">
        <w:rPr>
          <w:rFonts w:ascii="Verdana" w:hAnsi="Verdana"/>
        </w:rPr>
        <w:t>The majority of respondents (60%) had been resident in NSW for 2 years or more and a further 20% had been resident for 1-2 years</w:t>
      </w:r>
      <w:r w:rsidR="00E16F9F">
        <w:rPr>
          <w:rFonts w:ascii="Verdana" w:hAnsi="Verdana"/>
        </w:rPr>
        <w:t xml:space="preserve">. </w:t>
      </w:r>
    </w:p>
    <w:p w:rsidR="00BB4E20" w:rsidRDefault="00BA15E9" w:rsidP="00A06606">
      <w:pPr>
        <w:pStyle w:val="ListParagraph"/>
        <w:numPr>
          <w:ilvl w:val="0"/>
          <w:numId w:val="16"/>
        </w:numPr>
        <w:spacing w:before="240" w:line="240" w:lineRule="auto"/>
        <w:ind w:left="284" w:hanging="284"/>
        <w:contextualSpacing w:val="0"/>
        <w:textAlignment w:val="center"/>
        <w:rPr>
          <w:rFonts w:ascii="Verdana" w:hAnsi="Verdana"/>
        </w:rPr>
      </w:pPr>
      <w:r w:rsidRPr="003024A7">
        <w:rPr>
          <w:rFonts w:ascii="Verdana" w:hAnsi="Verdana"/>
          <w:lang w:val="en"/>
        </w:rPr>
        <w:t>Daniel says “</w:t>
      </w:r>
      <w:r w:rsidRPr="003024A7">
        <w:rPr>
          <w:rFonts w:ascii="Verdana" w:hAnsi="Verdana"/>
          <w:i/>
          <w:lang w:val="en"/>
        </w:rPr>
        <w:t>Living on the streets is not easy</w:t>
      </w:r>
      <w:r w:rsidR="00E16F9F">
        <w:rPr>
          <w:rFonts w:ascii="Verdana" w:hAnsi="Verdana"/>
          <w:i/>
          <w:lang w:val="en"/>
        </w:rPr>
        <w:t xml:space="preserve">. </w:t>
      </w:r>
      <w:r w:rsidRPr="003024A7">
        <w:rPr>
          <w:rFonts w:ascii="Verdana" w:hAnsi="Verdana"/>
          <w:i/>
          <w:lang w:val="en"/>
        </w:rPr>
        <w:t>Being hungry is very difficult</w:t>
      </w:r>
      <w:r w:rsidR="00E16F9F">
        <w:rPr>
          <w:rFonts w:ascii="Verdana" w:hAnsi="Verdana"/>
          <w:i/>
          <w:lang w:val="en"/>
        </w:rPr>
        <w:t xml:space="preserve">. </w:t>
      </w:r>
      <w:r w:rsidRPr="003024A7">
        <w:rPr>
          <w:rFonts w:ascii="Verdana" w:hAnsi="Verdana"/>
          <w:i/>
          <w:lang w:val="en"/>
        </w:rPr>
        <w:t>I’ve seen a lot of people sleeping on the street or in their cars.</w:t>
      </w:r>
      <w:r w:rsidRPr="003024A7">
        <w:rPr>
          <w:rFonts w:ascii="Verdana" w:hAnsi="Verdana"/>
          <w:lang w:val="en"/>
        </w:rPr>
        <w:t>”</w:t>
      </w:r>
      <w:r>
        <w:rPr>
          <w:rStyle w:val="EndnoteReference"/>
          <w:rFonts w:ascii="Verdana" w:hAnsi="Verdana"/>
          <w:lang w:val="en"/>
        </w:rPr>
        <w:endnoteReference w:id="14"/>
      </w:r>
      <w:r w:rsidRPr="003024A7">
        <w:rPr>
          <w:rFonts w:ascii="Verdana" w:hAnsi="Verdana"/>
          <w:lang w:val="en"/>
        </w:rPr>
        <w:t xml:space="preserve">  </w:t>
      </w:r>
      <w:r w:rsidRPr="003024A7">
        <w:rPr>
          <w:rFonts w:ascii="Verdana" w:hAnsi="Verdana"/>
        </w:rPr>
        <w:t>Foodbank</w:t>
      </w:r>
      <w:r w:rsidR="00C839A7">
        <w:rPr>
          <w:rFonts w:ascii="Verdana" w:hAnsi="Verdana"/>
        </w:rPr>
        <w:t xml:space="preserve"> </w:t>
      </w:r>
      <w:r>
        <w:rPr>
          <w:rFonts w:ascii="Verdana" w:hAnsi="Verdana"/>
        </w:rPr>
        <w:t>Australia has</w:t>
      </w:r>
      <w:r w:rsidRPr="003024A7">
        <w:rPr>
          <w:rFonts w:ascii="Verdana" w:hAnsi="Verdana"/>
        </w:rPr>
        <w:t xml:space="preserve"> received a letter from the Nepalese Embassy </w:t>
      </w:r>
      <w:r>
        <w:rPr>
          <w:rFonts w:ascii="Verdana" w:hAnsi="Verdana"/>
        </w:rPr>
        <w:t>thanking them for</w:t>
      </w:r>
      <w:r w:rsidRPr="003024A7">
        <w:rPr>
          <w:rFonts w:ascii="Verdana" w:hAnsi="Verdana"/>
        </w:rPr>
        <w:t xml:space="preserve"> their work helping </w:t>
      </w:r>
      <w:r>
        <w:rPr>
          <w:rFonts w:ascii="Verdana" w:hAnsi="Verdana"/>
        </w:rPr>
        <w:t>some 1,000 members of the Nepalese community.</w:t>
      </w:r>
      <w:r>
        <w:rPr>
          <w:rStyle w:val="EndnoteReference"/>
          <w:rFonts w:ascii="Verdana" w:hAnsi="Verdana"/>
        </w:rPr>
        <w:endnoteReference w:id="15"/>
      </w:r>
      <w:r w:rsidR="00A06606">
        <w:rPr>
          <w:rFonts w:ascii="Verdana" w:hAnsi="Verdana"/>
        </w:rPr>
        <w:t xml:space="preserve"> </w:t>
      </w:r>
      <w:r w:rsidRPr="003024A7">
        <w:rPr>
          <w:rFonts w:ascii="Verdana" w:hAnsi="Verdana"/>
        </w:rPr>
        <w:t xml:space="preserve">Nepal </w:t>
      </w:r>
      <w:r>
        <w:rPr>
          <w:rFonts w:ascii="Verdana" w:hAnsi="Verdana"/>
        </w:rPr>
        <w:t xml:space="preserve">is one of many countries with a </w:t>
      </w:r>
      <w:r w:rsidRPr="003024A7">
        <w:rPr>
          <w:rFonts w:ascii="Verdana" w:hAnsi="Verdana"/>
        </w:rPr>
        <w:t xml:space="preserve">lockdown travel restriction so </w:t>
      </w:r>
      <w:r>
        <w:rPr>
          <w:rFonts w:ascii="Verdana" w:hAnsi="Verdana"/>
        </w:rPr>
        <w:t>citizens a</w:t>
      </w:r>
      <w:r w:rsidRPr="003024A7">
        <w:rPr>
          <w:rFonts w:ascii="Verdana" w:hAnsi="Verdana"/>
        </w:rPr>
        <w:t xml:space="preserve">re not able to return home. </w:t>
      </w:r>
      <w:r>
        <w:rPr>
          <w:rFonts w:ascii="Verdana" w:hAnsi="Verdana"/>
        </w:rPr>
        <w:t xml:space="preserve">See also </w:t>
      </w:r>
      <w:hyperlink r:id="rId10" w:history="1">
        <w:r>
          <w:rPr>
            <w:rStyle w:val="Hyperlink"/>
            <w:rFonts w:ascii="Verdana" w:hAnsi="Verdana"/>
          </w:rPr>
          <w:t xml:space="preserve">Senate COVID-19 Committee </w:t>
        </w:r>
        <w:r w:rsidRPr="00F01329">
          <w:rPr>
            <w:rStyle w:val="Hyperlink"/>
            <w:rFonts w:ascii="Verdana" w:hAnsi="Verdana"/>
          </w:rPr>
          <w:t>submissions</w:t>
        </w:r>
      </w:hyperlink>
      <w:r>
        <w:rPr>
          <w:rFonts w:ascii="Verdana" w:hAnsi="Verdana"/>
        </w:rPr>
        <w:t xml:space="preserve"> 7, 8, 38.</w:t>
      </w:r>
    </w:p>
    <w:p w:rsidR="00BA15E9" w:rsidRPr="00BB4E20" w:rsidRDefault="00BA15E9" w:rsidP="00BB4E20">
      <w:pPr>
        <w:spacing w:before="240" w:line="240" w:lineRule="auto"/>
        <w:textAlignment w:val="center"/>
      </w:pPr>
    </w:p>
    <w:p w:rsidR="00BA15E9" w:rsidRPr="00A06606" w:rsidRDefault="00BA15E9" w:rsidP="00A06606">
      <w:pPr>
        <w:pStyle w:val="ListParagraph"/>
        <w:numPr>
          <w:ilvl w:val="0"/>
          <w:numId w:val="16"/>
        </w:numPr>
        <w:spacing w:line="240" w:lineRule="auto"/>
        <w:ind w:left="284" w:hanging="284"/>
        <w:rPr>
          <w:rFonts w:ascii="Verdana" w:hAnsi="Verdana"/>
        </w:rPr>
      </w:pPr>
      <w:r w:rsidRPr="00C839A7">
        <w:rPr>
          <w:rFonts w:ascii="Verdana" w:hAnsi="Verdana" w:cs="Arial"/>
          <w:lang w:val="en"/>
        </w:rPr>
        <w:lastRenderedPageBreak/>
        <w:t xml:space="preserve">Of particular concern are </w:t>
      </w:r>
      <w:r w:rsidRPr="00E16F9F">
        <w:rPr>
          <w:rFonts w:ascii="Verdana" w:hAnsi="Verdana" w:cs="Arial"/>
          <w:b/>
          <w:lang w:val="en"/>
        </w:rPr>
        <w:t xml:space="preserve">women </w:t>
      </w:r>
      <w:r w:rsidRPr="00E16F9F">
        <w:rPr>
          <w:rFonts w:ascii="Verdana" w:hAnsi="Verdana" w:cs="Arial"/>
          <w:b/>
          <w:color w:val="000000"/>
        </w:rPr>
        <w:t>in Australia on temporary visas who are seeking to leave a violent relationship</w:t>
      </w:r>
      <w:r w:rsidR="00A06606" w:rsidRPr="00A06606">
        <w:rPr>
          <w:rFonts w:ascii="Verdana" w:hAnsi="Verdana" w:cs="Arial"/>
          <w:color w:val="000000"/>
        </w:rPr>
        <w:t>.</w:t>
      </w:r>
      <w:r w:rsidRPr="00A06606">
        <w:rPr>
          <w:rStyle w:val="EndnoteReference"/>
          <w:rFonts w:ascii="Verdana" w:hAnsi="Verdana" w:cs="Arial"/>
          <w:color w:val="000000"/>
        </w:rPr>
        <w:endnoteReference w:id="16"/>
      </w:r>
      <w:r w:rsidR="00A06606">
        <w:rPr>
          <w:rFonts w:ascii="Verdana" w:hAnsi="Verdana" w:cs="Arial"/>
          <w:color w:val="000000"/>
        </w:rPr>
        <w:t xml:space="preserve">  </w:t>
      </w:r>
      <w:r w:rsidRPr="00C839A7">
        <w:rPr>
          <w:rFonts w:ascii="Verdana" w:hAnsi="Verdana"/>
          <w:color w:val="000000"/>
        </w:rPr>
        <w:t xml:space="preserve">A survey conducted by Domestic Violence NSW found that since the pandemic began, 45% of workers looking after women on temporary visas reported their clients had experienced more violence and 60% had less access </w:t>
      </w:r>
      <w:r w:rsidR="00A06606">
        <w:rPr>
          <w:rFonts w:ascii="Verdana" w:hAnsi="Verdana"/>
          <w:color w:val="000000"/>
        </w:rPr>
        <w:t>to income, food and essentials.</w:t>
      </w:r>
      <w:r w:rsidRPr="00C839A7">
        <w:rPr>
          <w:rFonts w:ascii="Verdana" w:hAnsi="Verdana"/>
          <w:color w:val="000000"/>
        </w:rPr>
        <w:t xml:space="preserve"> </w:t>
      </w:r>
      <w:r w:rsidRPr="00C839A7">
        <w:rPr>
          <w:rFonts w:ascii="Verdana" w:hAnsi="Verdana"/>
        </w:rPr>
        <w:t xml:space="preserve">Victoria’s InTouch Multicultural Centre </w:t>
      </w:r>
      <w:proofErr w:type="gramStart"/>
      <w:r w:rsidRPr="00C839A7">
        <w:rPr>
          <w:rFonts w:ascii="Verdana" w:hAnsi="Verdana"/>
        </w:rPr>
        <w:t>Against</w:t>
      </w:r>
      <w:proofErr w:type="gramEnd"/>
      <w:r w:rsidRPr="00C839A7">
        <w:rPr>
          <w:rFonts w:ascii="Verdana" w:hAnsi="Verdana"/>
        </w:rPr>
        <w:t xml:space="preserve"> Family Violence has seen a 20% increase in the number of calls for assistance with family violence since March. Their CEO Michal Morris said just over half of her clients are on some form of temporary visa, and many of them are international students.</w:t>
      </w:r>
      <w:r w:rsidRPr="00C839A7">
        <w:rPr>
          <w:rStyle w:val="EndnoteReference"/>
          <w:rFonts w:ascii="Verdana" w:hAnsi="Verdana"/>
        </w:rPr>
        <w:endnoteReference w:id="17"/>
      </w:r>
      <w:r w:rsidRPr="00C839A7">
        <w:rPr>
          <w:rFonts w:ascii="Verdana" w:hAnsi="Verdana"/>
        </w:rPr>
        <w:t xml:space="preserve">  </w:t>
      </w:r>
    </w:p>
    <w:p w:rsidR="00E42146" w:rsidRPr="00BA15E9" w:rsidRDefault="006C55DD" w:rsidP="00A06606">
      <w:pPr>
        <w:pStyle w:val="Heading1"/>
        <w:rPr>
          <w:lang w:eastAsia="en-AU"/>
        </w:rPr>
      </w:pPr>
      <w:r w:rsidRPr="00BA15E9">
        <w:rPr>
          <w:lang w:eastAsia="en-AU"/>
        </w:rPr>
        <w:t xml:space="preserve">What </w:t>
      </w:r>
      <w:r w:rsidR="001D1E02">
        <w:rPr>
          <w:lang w:eastAsia="en-AU"/>
        </w:rPr>
        <w:t xml:space="preserve">else </w:t>
      </w:r>
      <w:r w:rsidRPr="00BA15E9">
        <w:rPr>
          <w:lang w:eastAsia="en-AU"/>
        </w:rPr>
        <w:t>i</w:t>
      </w:r>
      <w:r w:rsidR="00E42146" w:rsidRPr="00BA15E9">
        <w:rPr>
          <w:lang w:eastAsia="en-AU"/>
        </w:rPr>
        <w:t xml:space="preserve">s the </w:t>
      </w:r>
      <w:r w:rsidR="00E578FB" w:rsidRPr="00BA15E9">
        <w:rPr>
          <w:lang w:eastAsia="en-AU"/>
        </w:rPr>
        <w:t xml:space="preserve">community </w:t>
      </w:r>
      <w:r w:rsidR="003E1D7C" w:rsidRPr="00BA15E9">
        <w:rPr>
          <w:lang w:eastAsia="en-AU"/>
        </w:rPr>
        <w:t xml:space="preserve">sector and data </w:t>
      </w:r>
      <w:r w:rsidR="00380FD6" w:rsidRPr="00BA15E9">
        <w:rPr>
          <w:lang w:eastAsia="en-AU"/>
        </w:rPr>
        <w:t>tell</w:t>
      </w:r>
      <w:r w:rsidRPr="00BA15E9">
        <w:rPr>
          <w:lang w:eastAsia="en-AU"/>
        </w:rPr>
        <w:t>ing</w:t>
      </w:r>
      <w:r w:rsidR="00E42146" w:rsidRPr="00BA15E9">
        <w:rPr>
          <w:lang w:eastAsia="en-AU"/>
        </w:rPr>
        <w:t xml:space="preserve"> us? </w:t>
      </w:r>
    </w:p>
    <w:p w:rsidR="00E578FB" w:rsidRPr="00BA15E9" w:rsidRDefault="00E578FB" w:rsidP="00A06606">
      <w:pPr>
        <w:pStyle w:val="Heading2"/>
        <w:rPr>
          <w:lang w:val="en-AU"/>
        </w:rPr>
      </w:pPr>
      <w:r w:rsidRPr="00BA15E9">
        <w:rPr>
          <w:lang w:val="en-AU"/>
        </w:rPr>
        <w:t>Incomes</w:t>
      </w:r>
    </w:p>
    <w:p w:rsidR="00E42146" w:rsidRPr="00E16F9F" w:rsidRDefault="00E42146" w:rsidP="00E16F9F">
      <w:pPr>
        <w:pStyle w:val="ListParagraph"/>
        <w:numPr>
          <w:ilvl w:val="0"/>
          <w:numId w:val="9"/>
        </w:numPr>
        <w:spacing w:before="240" w:after="0" w:line="240" w:lineRule="auto"/>
        <w:ind w:left="284" w:hanging="284"/>
        <w:contextualSpacing w:val="0"/>
        <w:rPr>
          <w:rFonts w:ascii="Verdana" w:hAnsi="Verdana"/>
        </w:rPr>
      </w:pPr>
      <w:r w:rsidRPr="00434369">
        <w:rPr>
          <w:rFonts w:ascii="Verdana" w:hAnsi="Verdana" w:cs="Arial"/>
          <w:shd w:val="clear" w:color="auto" w:fill="FFFFFF"/>
        </w:rPr>
        <w:t xml:space="preserve">The </w:t>
      </w:r>
      <w:r w:rsidRPr="00434369">
        <w:rPr>
          <w:rFonts w:ascii="Verdana" w:hAnsi="Verdana" w:cs="Arial"/>
          <w:b/>
          <w:shd w:val="clear" w:color="auto" w:fill="FFFFFF"/>
        </w:rPr>
        <w:t xml:space="preserve">ABS COVID-19 </w:t>
      </w:r>
      <w:r>
        <w:rPr>
          <w:rFonts w:ascii="Verdana" w:hAnsi="Verdana" w:cs="Arial"/>
          <w:b/>
          <w:shd w:val="clear" w:color="auto" w:fill="FFFFFF"/>
        </w:rPr>
        <w:t>H</w:t>
      </w:r>
      <w:r w:rsidRPr="00434369">
        <w:rPr>
          <w:rFonts w:ascii="Verdana" w:hAnsi="Verdana" w:cs="Arial"/>
          <w:b/>
          <w:shd w:val="clear" w:color="auto" w:fill="FFFFFF"/>
        </w:rPr>
        <w:t xml:space="preserve">ousehold </w:t>
      </w:r>
      <w:r>
        <w:rPr>
          <w:rFonts w:ascii="Verdana" w:hAnsi="Verdana" w:cs="Arial"/>
          <w:b/>
          <w:shd w:val="clear" w:color="auto" w:fill="FFFFFF"/>
        </w:rPr>
        <w:t xml:space="preserve">Impact </w:t>
      </w:r>
      <w:r w:rsidRPr="003024A7">
        <w:rPr>
          <w:rFonts w:ascii="Verdana" w:hAnsi="Verdana" w:cs="Arial"/>
          <w:shd w:val="clear" w:color="auto" w:fill="FFFFFF"/>
        </w:rPr>
        <w:t>survey</w:t>
      </w:r>
      <w:r w:rsidR="00E16F9F">
        <w:rPr>
          <w:rFonts w:ascii="Verdana" w:hAnsi="Verdana" w:cs="Arial"/>
          <w:shd w:val="clear" w:color="auto" w:fill="FFFFFF"/>
        </w:rPr>
        <w:t xml:space="preserve"> undertaken 14-17 April </w:t>
      </w:r>
      <w:r w:rsidRPr="00434369">
        <w:rPr>
          <w:rFonts w:ascii="Verdana" w:hAnsi="Verdana" w:cs="Arial"/>
          <w:shd w:val="clear" w:color="auto" w:fill="FFFFFF"/>
        </w:rPr>
        <w:t xml:space="preserve">found nearly a third of Australians (31%) reported that their </w:t>
      </w:r>
      <w:r w:rsidRPr="00E16F9F">
        <w:rPr>
          <w:rFonts w:ascii="Verdana" w:hAnsi="Verdana" w:cs="Arial"/>
          <w:shd w:val="clear" w:color="auto" w:fill="FFFFFF"/>
        </w:rPr>
        <w:t>household finances had worsened</w:t>
      </w:r>
      <w:r w:rsidRPr="00434369">
        <w:rPr>
          <w:rFonts w:ascii="Verdana" w:hAnsi="Verdana" w:cs="Arial"/>
          <w:shd w:val="clear" w:color="auto" w:fill="FFFFFF"/>
        </w:rPr>
        <w:t xml:space="preserve"> due to COVID-19</w:t>
      </w:r>
      <w:r w:rsidR="00E16F9F">
        <w:rPr>
          <w:rFonts w:ascii="Verdana" w:hAnsi="Verdana" w:cs="Arial"/>
          <w:shd w:val="clear" w:color="auto" w:fill="FFFFFF"/>
        </w:rPr>
        <w:t>.</w:t>
      </w:r>
      <w:r>
        <w:rPr>
          <w:rFonts w:ascii="Verdana" w:hAnsi="Verdana" w:cs="Arial"/>
          <w:shd w:val="clear" w:color="auto" w:fill="FFFFFF"/>
        </w:rPr>
        <w:t xml:space="preserve"> It was 35% for those under 65 years of age.</w:t>
      </w:r>
      <w:r w:rsidR="00E16F9F">
        <w:rPr>
          <w:rFonts w:ascii="Verdana" w:hAnsi="Verdana" w:cs="Arial"/>
          <w:shd w:val="clear" w:color="auto" w:fill="FFFFFF"/>
        </w:rPr>
        <w:t xml:space="preserve"> </w:t>
      </w:r>
      <w:r w:rsidRPr="00E16F9F">
        <w:rPr>
          <w:rFonts w:ascii="Verdana" w:hAnsi="Verdana" w:cs="Arial"/>
          <w:shd w:val="clear" w:color="auto" w:fill="FFFFFF"/>
        </w:rPr>
        <w:t>Approximately 1 in 8 (12%) reported that their household could raise $500 but not $2,000 for something important within a week, and 1 in 20 (5%) reported that their household could not raise $500.</w:t>
      </w:r>
      <w:r w:rsidRPr="00A06AC7">
        <w:rPr>
          <w:rStyle w:val="EndnoteReference"/>
          <w:rFonts w:ascii="Verdana" w:hAnsi="Verdana" w:cs="Arial"/>
          <w:shd w:val="clear" w:color="auto" w:fill="FFFFFF"/>
        </w:rPr>
        <w:endnoteReference w:id="18"/>
      </w:r>
      <w:r w:rsidR="00E16F9F">
        <w:rPr>
          <w:rFonts w:ascii="Verdana" w:hAnsi="Verdana" w:cs="Arial"/>
          <w:shd w:val="clear" w:color="auto" w:fill="FFFFFF"/>
        </w:rPr>
        <w:t xml:space="preserve"> </w:t>
      </w:r>
      <w:r w:rsidRPr="00E16F9F">
        <w:rPr>
          <w:rFonts w:ascii="Verdana" w:hAnsi="Verdana" w:cs="Arial"/>
          <w:shd w:val="clear" w:color="auto" w:fill="FFFFFF"/>
        </w:rPr>
        <w:t>One in 20 or 5% of Australians aged 18 years and over who had superannuation applied for early access (9% of people who did not have a job in mid</w:t>
      </w:r>
      <w:r w:rsidR="00E16F9F">
        <w:rPr>
          <w:rFonts w:ascii="Verdana" w:hAnsi="Verdana" w:cs="Arial"/>
          <w:shd w:val="clear" w:color="auto" w:fill="FFFFFF"/>
        </w:rPr>
        <w:t>-May compared with 3% who did).</w:t>
      </w:r>
      <w:r w:rsidRPr="00E16F9F">
        <w:rPr>
          <w:rFonts w:ascii="Verdana" w:hAnsi="Verdana" w:cs="Arial"/>
          <w:shd w:val="clear" w:color="auto" w:fill="FFFFFF"/>
        </w:rPr>
        <w:t xml:space="preserve"> People who had applied for early access were asked about the ways they used or planned to use the money: nearly 60% (5</w:t>
      </w:r>
      <w:r w:rsidR="009E5744">
        <w:rPr>
          <w:rFonts w:ascii="Verdana" w:hAnsi="Verdana" w:cs="Arial"/>
        </w:rPr>
        <w:t>7%</w:t>
      </w:r>
      <w:r w:rsidRPr="00E16F9F">
        <w:rPr>
          <w:rFonts w:ascii="Verdana" w:hAnsi="Verdana" w:cs="Arial"/>
        </w:rPr>
        <w:t>) used or planned to use the money to pay household bills, mortgage, rent and other d</w:t>
      </w:r>
      <w:r w:rsidR="009E5744">
        <w:rPr>
          <w:rFonts w:ascii="Verdana" w:hAnsi="Verdana" w:cs="Arial"/>
        </w:rPr>
        <w:t>ebts; and just over 1 in 3 (36%</w:t>
      </w:r>
      <w:r w:rsidRPr="00E16F9F">
        <w:rPr>
          <w:rFonts w:ascii="Verdana" w:hAnsi="Verdana" w:cs="Arial"/>
        </w:rPr>
        <w:t>) added or planned to add it to savings.</w:t>
      </w:r>
      <w:r>
        <w:rPr>
          <w:rStyle w:val="EndnoteReference"/>
          <w:rFonts w:ascii="Verdana" w:hAnsi="Verdana" w:cs="Arial"/>
          <w:shd w:val="clear" w:color="auto" w:fill="FFFFFF"/>
        </w:rPr>
        <w:endnoteReference w:id="19"/>
      </w:r>
    </w:p>
    <w:p w:rsidR="00E42146" w:rsidRPr="00434369" w:rsidRDefault="00E42146" w:rsidP="00A06606">
      <w:pPr>
        <w:pStyle w:val="ListParagraph"/>
        <w:numPr>
          <w:ilvl w:val="0"/>
          <w:numId w:val="9"/>
        </w:numPr>
        <w:spacing w:before="240" w:after="0" w:line="240" w:lineRule="auto"/>
        <w:ind w:left="284" w:hanging="284"/>
        <w:contextualSpacing w:val="0"/>
        <w:rPr>
          <w:rFonts w:ascii="Verdana" w:hAnsi="Verdana"/>
          <w:shd w:val="clear" w:color="auto" w:fill="FFFFFF"/>
        </w:rPr>
      </w:pPr>
      <w:r>
        <w:rPr>
          <w:rFonts w:ascii="Verdana" w:hAnsi="Verdana"/>
        </w:rPr>
        <w:t xml:space="preserve">The </w:t>
      </w:r>
      <w:hyperlink r:id="rId11" w:history="1">
        <w:r w:rsidRPr="00434369">
          <w:rPr>
            <w:rStyle w:val="Hyperlink"/>
            <w:rFonts w:ascii="Verdana" w:hAnsi="Verdana"/>
          </w:rPr>
          <w:t>Monash COVID-19 Work and Health Study</w:t>
        </w:r>
      </w:hyperlink>
      <w:r w:rsidRPr="00434369">
        <w:rPr>
          <w:rFonts w:ascii="Verdana" w:hAnsi="Verdana"/>
        </w:rPr>
        <w:t xml:space="preserve"> </w:t>
      </w:r>
      <w:r>
        <w:rPr>
          <w:rFonts w:ascii="Verdana" w:hAnsi="Verdana"/>
        </w:rPr>
        <w:t>(</w:t>
      </w:r>
      <w:r w:rsidRPr="00434369">
        <w:rPr>
          <w:rFonts w:ascii="Verdana" w:hAnsi="Verdana"/>
        </w:rPr>
        <w:t>early findings of 611 participants released 28/4/20</w:t>
      </w:r>
      <w:r>
        <w:rPr>
          <w:rFonts w:ascii="Verdana" w:hAnsi="Verdana"/>
        </w:rPr>
        <w:t>)</w:t>
      </w:r>
      <w:r w:rsidRPr="00434369">
        <w:rPr>
          <w:rFonts w:ascii="Verdana" w:hAnsi="Verdana"/>
        </w:rPr>
        <w:t xml:space="preserve"> found 81% of people in the study report</w:t>
      </w:r>
      <w:r w:rsidR="00E16F9F">
        <w:rPr>
          <w:rFonts w:ascii="Verdana" w:hAnsi="Verdana"/>
        </w:rPr>
        <w:t xml:space="preserve">ed an average weekly income of </w:t>
      </w:r>
      <w:r w:rsidRPr="00434369">
        <w:rPr>
          <w:rFonts w:ascii="Verdana" w:hAnsi="Verdana"/>
        </w:rPr>
        <w:t>$500 or more</w:t>
      </w:r>
      <w:r>
        <w:rPr>
          <w:rFonts w:ascii="Verdana" w:hAnsi="Verdana"/>
        </w:rPr>
        <w:t xml:space="preserve"> before they lost employment</w:t>
      </w:r>
      <w:r w:rsidRPr="00434369">
        <w:rPr>
          <w:rFonts w:ascii="Verdana" w:hAnsi="Verdana"/>
        </w:rPr>
        <w:t xml:space="preserve">. The same people reported large drops in their income, with 29% reporting </w:t>
      </w:r>
      <w:r w:rsidR="00E16F9F">
        <w:rPr>
          <w:rFonts w:ascii="Verdana" w:hAnsi="Verdana"/>
        </w:rPr>
        <w:t xml:space="preserve">more than </w:t>
      </w:r>
      <w:r w:rsidRPr="00434369">
        <w:rPr>
          <w:rFonts w:ascii="Verdana" w:hAnsi="Verdana"/>
        </w:rPr>
        <w:t>$500 of income in the most recent week</w:t>
      </w:r>
      <w:r>
        <w:rPr>
          <w:rFonts w:ascii="Verdana" w:hAnsi="Verdana"/>
        </w:rPr>
        <w:t xml:space="preserve"> and</w:t>
      </w:r>
      <w:r w:rsidRPr="00434369">
        <w:rPr>
          <w:rFonts w:ascii="Verdana" w:hAnsi="Verdana"/>
        </w:rPr>
        <w:t xml:space="preserve"> </w:t>
      </w:r>
      <w:r w:rsidRPr="00434369">
        <w:rPr>
          <w:rFonts w:ascii="Verdana" w:hAnsi="Verdana"/>
          <w:shd w:val="clear" w:color="auto" w:fill="FFFFFF"/>
        </w:rPr>
        <w:t>40% indicated they wo</w:t>
      </w:r>
      <w:r w:rsidR="00E16F9F">
        <w:rPr>
          <w:rFonts w:ascii="Verdana" w:hAnsi="Verdana"/>
          <w:shd w:val="clear" w:color="auto" w:fill="FFFFFF"/>
        </w:rPr>
        <w:t xml:space="preserve">uld find it difficult to raise </w:t>
      </w:r>
      <w:r w:rsidRPr="00434369">
        <w:rPr>
          <w:rFonts w:ascii="Verdana" w:hAnsi="Verdana"/>
          <w:shd w:val="clear" w:color="auto" w:fill="FFFFFF"/>
        </w:rPr>
        <w:t>$2,000 within a week</w:t>
      </w:r>
      <w:r>
        <w:rPr>
          <w:rFonts w:ascii="Verdana" w:hAnsi="Verdana"/>
          <w:shd w:val="clear" w:color="auto" w:fill="FFFFFF"/>
        </w:rPr>
        <w:t xml:space="preserve">. </w:t>
      </w:r>
      <w:r w:rsidRPr="00434369">
        <w:rPr>
          <w:rFonts w:ascii="Verdana" w:hAnsi="Verdana"/>
          <w:shd w:val="clear" w:color="auto" w:fill="FFFFFF"/>
        </w:rPr>
        <w:t>More than 28% of</w:t>
      </w:r>
      <w:r>
        <w:rPr>
          <w:rFonts w:ascii="Verdana" w:hAnsi="Verdana"/>
          <w:shd w:val="clear" w:color="auto" w:fill="FFFFFF"/>
        </w:rPr>
        <w:t xml:space="preserve"> those who had lost their jobs </w:t>
      </w:r>
      <w:r w:rsidRPr="00434369">
        <w:rPr>
          <w:rFonts w:ascii="Verdana" w:hAnsi="Verdana"/>
          <w:shd w:val="clear" w:color="auto" w:fill="FFFFFF"/>
        </w:rPr>
        <w:t xml:space="preserve">reported that they were not eligible for any Centrelink benefits. </w:t>
      </w:r>
    </w:p>
    <w:p w:rsidR="00E42146" w:rsidRPr="00E578FB" w:rsidRDefault="00E42146" w:rsidP="00A06606">
      <w:pPr>
        <w:pStyle w:val="ListParagraph"/>
        <w:numPr>
          <w:ilvl w:val="0"/>
          <w:numId w:val="9"/>
        </w:numPr>
        <w:shd w:val="clear" w:color="auto" w:fill="FFFFFF"/>
        <w:spacing w:before="240" w:after="0" w:line="240" w:lineRule="auto"/>
        <w:ind w:left="284" w:hanging="284"/>
        <w:contextualSpacing w:val="0"/>
        <w:rPr>
          <w:rFonts w:ascii="Verdana" w:hAnsi="Verdana"/>
          <w:color w:val="1F497D"/>
          <w:lang w:eastAsia="en-AU"/>
        </w:rPr>
      </w:pPr>
      <w:r w:rsidRPr="00E16F9F">
        <w:rPr>
          <w:rFonts w:ascii="Verdana" w:hAnsi="Verdana"/>
        </w:rPr>
        <w:t>Salvos Victoria Project 614</w:t>
      </w:r>
      <w:r w:rsidRPr="003024A7">
        <w:rPr>
          <w:rFonts w:ascii="Verdana" w:hAnsi="Verdana"/>
        </w:rPr>
        <w:t xml:space="preserve"> </w:t>
      </w:r>
      <w:r>
        <w:rPr>
          <w:rFonts w:ascii="Verdana" w:hAnsi="Verdana"/>
        </w:rPr>
        <w:t>in Melbourne which p</w:t>
      </w:r>
      <w:r w:rsidRPr="003024A7">
        <w:rPr>
          <w:rFonts w:ascii="Verdana" w:hAnsi="Verdana"/>
        </w:rPr>
        <w:t>rovid</w:t>
      </w:r>
      <w:r>
        <w:rPr>
          <w:rFonts w:ascii="Verdana" w:hAnsi="Verdana"/>
        </w:rPr>
        <w:t>es</w:t>
      </w:r>
      <w:r w:rsidRPr="003024A7">
        <w:rPr>
          <w:rFonts w:ascii="Verdana" w:hAnsi="Verdana"/>
        </w:rPr>
        <w:t xml:space="preserve"> meals, clothing, counselling and other services to the most vulnerable in society, has seen the </w:t>
      </w:r>
      <w:r w:rsidRPr="00E16F9F">
        <w:rPr>
          <w:rFonts w:ascii="Verdana" w:hAnsi="Verdana"/>
          <w:b/>
        </w:rPr>
        <w:t>demand for emergency relief triple</w:t>
      </w:r>
      <w:r w:rsidRPr="003024A7">
        <w:rPr>
          <w:rFonts w:ascii="Verdana" w:hAnsi="Verdana"/>
        </w:rPr>
        <w:t xml:space="preserve"> since the COVID-19 crisis began</w:t>
      </w:r>
      <w:r w:rsidR="00E16F9F">
        <w:rPr>
          <w:rFonts w:ascii="Verdana" w:hAnsi="Verdana"/>
        </w:rPr>
        <w:t xml:space="preserve">. </w:t>
      </w:r>
      <w:r w:rsidR="00653CB0">
        <w:rPr>
          <w:rFonts w:ascii="Verdana" w:hAnsi="Verdana"/>
        </w:rPr>
        <w:t>M</w:t>
      </w:r>
      <w:r w:rsidRPr="003024A7">
        <w:rPr>
          <w:rFonts w:ascii="Verdana" w:hAnsi="Verdana"/>
        </w:rPr>
        <w:t>any of those being people who have never reach</w:t>
      </w:r>
      <w:r w:rsidR="00E16F9F">
        <w:rPr>
          <w:rFonts w:ascii="Verdana" w:hAnsi="Verdana"/>
        </w:rPr>
        <w:t xml:space="preserve">ed out before. </w:t>
      </w:r>
      <w:r w:rsidRPr="003024A7">
        <w:rPr>
          <w:rFonts w:ascii="Verdana" w:eastAsia="Times New Roman" w:hAnsi="Verdana" w:cs="Arial"/>
          <w:color w:val="191919"/>
          <w:lang w:val="en-US"/>
        </w:rPr>
        <w:t xml:space="preserve">South </w:t>
      </w:r>
      <w:r w:rsidRPr="00E16F9F">
        <w:rPr>
          <w:rFonts w:ascii="Verdana" w:eastAsia="Times New Roman" w:hAnsi="Verdana" w:cs="Arial"/>
          <w:color w:val="191919"/>
          <w:lang w:val="en-US"/>
        </w:rPr>
        <w:t>Australia’s Salvation Army’s f</w:t>
      </w:r>
      <w:r w:rsidRPr="003024A7">
        <w:rPr>
          <w:rFonts w:ascii="Verdana" w:eastAsia="Times New Roman" w:hAnsi="Verdana" w:cs="Arial"/>
          <w:color w:val="191919"/>
          <w:lang w:val="en-US"/>
        </w:rPr>
        <w:t xml:space="preserve">ree </w:t>
      </w:r>
      <w:r w:rsidRPr="00E16F9F">
        <w:rPr>
          <w:rFonts w:ascii="Verdana" w:eastAsia="Times New Roman" w:hAnsi="Verdana" w:cs="Arial"/>
          <w:b/>
          <w:color w:val="191919"/>
          <w:lang w:val="en-US"/>
        </w:rPr>
        <w:t>financial counselling service</w:t>
      </w:r>
      <w:r w:rsidRPr="003024A7">
        <w:rPr>
          <w:rFonts w:ascii="Verdana" w:eastAsia="Times New Roman" w:hAnsi="Verdana" w:cs="Arial"/>
          <w:color w:val="191919"/>
          <w:lang w:val="en-US"/>
        </w:rPr>
        <w:t xml:space="preserve"> </w:t>
      </w:r>
      <w:proofErr w:type="spellStart"/>
      <w:r w:rsidRPr="003024A7">
        <w:rPr>
          <w:rFonts w:ascii="Verdana" w:eastAsia="Times New Roman" w:hAnsi="Verdana" w:cs="Arial"/>
          <w:color w:val="191919"/>
          <w:lang w:val="en-US"/>
        </w:rPr>
        <w:t>Moneycare</w:t>
      </w:r>
      <w:proofErr w:type="spellEnd"/>
      <w:r w:rsidRPr="003024A7">
        <w:rPr>
          <w:rFonts w:ascii="Verdana" w:eastAsia="Times New Roman" w:hAnsi="Verdana" w:cs="Arial"/>
          <w:color w:val="191919"/>
          <w:lang w:val="en-US"/>
        </w:rPr>
        <w:t xml:space="preserve"> reports there has been a </w:t>
      </w:r>
      <w:r w:rsidRPr="00E16F9F">
        <w:rPr>
          <w:rFonts w:ascii="Verdana" w:eastAsia="Times New Roman" w:hAnsi="Verdana" w:cs="Arial"/>
          <w:b/>
          <w:color w:val="191919"/>
          <w:lang w:val="en-US"/>
        </w:rPr>
        <w:t>steady increase in need</w:t>
      </w:r>
      <w:r w:rsidRPr="003024A7">
        <w:rPr>
          <w:rFonts w:ascii="Verdana" w:eastAsia="Times New Roman" w:hAnsi="Verdana" w:cs="Arial"/>
          <w:color w:val="191919"/>
          <w:lang w:val="en-US"/>
        </w:rPr>
        <w:t xml:space="preserve"> from a wide </w:t>
      </w:r>
      <w:r w:rsidR="00E16F9F">
        <w:rPr>
          <w:rFonts w:ascii="Verdana" w:eastAsia="Times New Roman" w:hAnsi="Verdana" w:cs="Arial"/>
          <w:color w:val="191919"/>
          <w:lang w:val="en-US"/>
        </w:rPr>
        <w:t>cross-section of the community.</w:t>
      </w:r>
      <w:r w:rsidRPr="003024A7">
        <w:rPr>
          <w:rFonts w:ascii="Verdana" w:eastAsia="Times New Roman" w:hAnsi="Verdana" w:cs="Arial"/>
          <w:color w:val="191919"/>
          <w:lang w:val="en-US"/>
        </w:rPr>
        <w:t xml:space="preserve"> “</w:t>
      </w:r>
      <w:r w:rsidRPr="003024A7">
        <w:rPr>
          <w:rFonts w:ascii="Verdana" w:eastAsia="Times New Roman" w:hAnsi="Verdana" w:cs="Arial"/>
          <w:i/>
          <w:color w:val="191919"/>
          <w:lang w:val="en-US"/>
        </w:rPr>
        <w:t xml:space="preserve">This increase in </w:t>
      </w:r>
      <w:r w:rsidRPr="00F61A70">
        <w:rPr>
          <w:rFonts w:ascii="Verdana" w:eastAsia="Times New Roman" w:hAnsi="Verdana" w:cs="Arial"/>
          <w:i/>
          <w:lang w:val="en-US"/>
        </w:rPr>
        <w:t>requests for help mostly stems from loss of employment, the need for food and concerns about how to pay the rent,</w:t>
      </w:r>
      <w:r w:rsidRPr="00F61A70">
        <w:rPr>
          <w:rFonts w:ascii="Verdana" w:eastAsia="Times New Roman" w:hAnsi="Verdana" w:cs="Arial"/>
          <w:lang w:val="en-US"/>
        </w:rPr>
        <w:t xml:space="preserve">” says Sharon Maslen, Program Manager, </w:t>
      </w:r>
      <w:proofErr w:type="gramStart"/>
      <w:r w:rsidRPr="00F61A70">
        <w:rPr>
          <w:rFonts w:ascii="Verdana" w:eastAsia="Times New Roman" w:hAnsi="Verdana" w:cs="Arial"/>
          <w:lang w:val="en-US"/>
        </w:rPr>
        <w:t>Salvos</w:t>
      </w:r>
      <w:proofErr w:type="gramEnd"/>
      <w:r w:rsidRPr="00F61A70">
        <w:rPr>
          <w:rFonts w:ascii="Verdana" w:eastAsia="Times New Roman" w:hAnsi="Verdana" w:cs="Arial"/>
          <w:lang w:val="en-US"/>
        </w:rPr>
        <w:t xml:space="preserve"> Statewide Financial Counselling Services</w:t>
      </w:r>
      <w:r w:rsidRPr="003024A7">
        <w:rPr>
          <w:rFonts w:ascii="Verdana" w:eastAsia="Times New Roman" w:hAnsi="Verdana" w:cs="Arial"/>
          <w:color w:val="191919"/>
          <w:lang w:val="en-US"/>
        </w:rPr>
        <w:t>.</w:t>
      </w:r>
      <w:r>
        <w:rPr>
          <w:rStyle w:val="EndnoteReference"/>
          <w:rFonts w:ascii="Verdana" w:eastAsia="Times New Roman" w:hAnsi="Verdana" w:cs="Arial"/>
          <w:color w:val="191919"/>
          <w:lang w:val="en-US"/>
        </w:rPr>
        <w:endnoteReference w:id="20"/>
      </w:r>
      <w:r w:rsidRPr="003024A7">
        <w:rPr>
          <w:rFonts w:ascii="Verdana" w:eastAsia="Times New Roman" w:hAnsi="Verdana" w:cs="Arial"/>
          <w:color w:val="191919"/>
          <w:lang w:val="en-US"/>
        </w:rPr>
        <w:t xml:space="preserve"> </w:t>
      </w:r>
    </w:p>
    <w:p w:rsidR="00E42146" w:rsidRPr="006652BC" w:rsidRDefault="002A51EE" w:rsidP="00E16F9F">
      <w:pPr>
        <w:pStyle w:val="Heading2"/>
        <w:rPr>
          <w:lang w:eastAsia="en-AU"/>
        </w:rPr>
      </w:pPr>
      <w:r>
        <w:rPr>
          <w:lang w:val="en-AU"/>
        </w:rPr>
        <w:br w:type="column"/>
      </w:r>
      <w:r w:rsidR="00E578FB" w:rsidRPr="006652BC">
        <w:rPr>
          <w:lang w:val="en-AU"/>
        </w:rPr>
        <w:lastRenderedPageBreak/>
        <w:t>Employment</w:t>
      </w:r>
    </w:p>
    <w:p w:rsidR="00E42146" w:rsidRDefault="00E42146" w:rsidP="00E16F9F">
      <w:pPr>
        <w:pStyle w:val="ListParagraph"/>
        <w:numPr>
          <w:ilvl w:val="0"/>
          <w:numId w:val="9"/>
        </w:numPr>
        <w:spacing w:before="240" w:after="0" w:line="240" w:lineRule="auto"/>
        <w:ind w:left="284" w:hanging="284"/>
        <w:contextualSpacing w:val="0"/>
        <w:rPr>
          <w:rFonts w:ascii="Verdana" w:hAnsi="Verdana" w:cs="Arial"/>
        </w:rPr>
      </w:pPr>
      <w:r w:rsidRPr="00E16F9F">
        <w:rPr>
          <w:rFonts w:ascii="Verdana" w:hAnsi="Verdana" w:cs="Arial"/>
          <w:b/>
          <w:bCs/>
          <w:iCs/>
        </w:rPr>
        <w:t>Before Covid-19 and bushfires</w:t>
      </w:r>
      <w:r w:rsidR="00E16F9F">
        <w:rPr>
          <w:rFonts w:ascii="Verdana" w:hAnsi="Verdana" w:cs="Arial"/>
          <w:b/>
          <w:bCs/>
          <w:iCs/>
        </w:rPr>
        <w:t>:</w:t>
      </w:r>
      <w:r w:rsidRPr="00CA0CBA">
        <w:rPr>
          <w:rFonts w:ascii="Verdana" w:hAnsi="Verdana" w:cs="Arial"/>
        </w:rPr>
        <w:t xml:space="preserve"> more than 1 million Australians and at least 300,000 children were receiving </w:t>
      </w:r>
      <w:r w:rsidR="006C55DD">
        <w:rPr>
          <w:rFonts w:ascii="Verdana" w:hAnsi="Verdana" w:cs="Arial"/>
        </w:rPr>
        <w:t xml:space="preserve">unemployment </w:t>
      </w:r>
      <w:r w:rsidRPr="00CA0CBA">
        <w:rPr>
          <w:rFonts w:ascii="Verdana" w:hAnsi="Verdana" w:cs="Arial"/>
        </w:rPr>
        <w:t>and associated payments</w:t>
      </w:r>
      <w:r w:rsidR="00E16F9F">
        <w:rPr>
          <w:rFonts w:ascii="Verdana" w:hAnsi="Verdana" w:cs="Arial"/>
        </w:rPr>
        <w:t xml:space="preserve">. </w:t>
      </w:r>
      <w:r w:rsidRPr="00CA0CBA">
        <w:rPr>
          <w:rFonts w:ascii="Verdana" w:hAnsi="Verdana" w:cs="Arial"/>
        </w:rPr>
        <w:t xml:space="preserve">Analysis of people receiving </w:t>
      </w:r>
      <w:proofErr w:type="spellStart"/>
      <w:r w:rsidRPr="00CA0CBA">
        <w:rPr>
          <w:rFonts w:ascii="Verdana" w:hAnsi="Verdana" w:cs="Arial"/>
        </w:rPr>
        <w:t>Newstart</w:t>
      </w:r>
      <w:proofErr w:type="spellEnd"/>
      <w:r w:rsidRPr="00CA0CBA">
        <w:rPr>
          <w:rFonts w:ascii="Verdana" w:hAnsi="Verdana" w:cs="Arial"/>
        </w:rPr>
        <w:t xml:space="preserve"> in December 2019 shows: more than two-thirds of people </w:t>
      </w:r>
      <w:r w:rsidRPr="00E16F9F">
        <w:rPr>
          <w:rFonts w:ascii="Verdana" w:hAnsi="Verdana" w:cs="Arial"/>
          <w:shd w:val="clear" w:color="auto" w:fill="FFFFFF"/>
        </w:rPr>
        <w:t>receiving</w:t>
      </w:r>
      <w:r w:rsidRPr="00CA0CBA">
        <w:rPr>
          <w:rFonts w:ascii="Verdana" w:hAnsi="Verdana" w:cs="Arial"/>
        </w:rPr>
        <w:t xml:space="preserve"> unemployment payments had done so for at least a year; 2 in 5 had some form of disability which meant they only had a partial capacity to work; </w:t>
      </w:r>
      <w:r>
        <w:rPr>
          <w:rFonts w:ascii="Verdana" w:hAnsi="Verdana" w:cs="Arial"/>
        </w:rPr>
        <w:t>half were aged over 45 years with n</w:t>
      </w:r>
      <w:r w:rsidRPr="00CA0CBA">
        <w:rPr>
          <w:rFonts w:ascii="Verdana" w:hAnsi="Verdana" w:cs="Arial"/>
        </w:rPr>
        <w:t>early 200,000 aged over 55 years and 17% had earnings from work.</w:t>
      </w:r>
      <w:r w:rsidR="00E16F9F">
        <w:rPr>
          <w:rStyle w:val="EndnoteReference"/>
          <w:rFonts w:ascii="Verdana" w:hAnsi="Verdana" w:cs="Arial"/>
        </w:rPr>
        <w:endnoteReference w:id="21"/>
      </w:r>
    </w:p>
    <w:p w:rsidR="000A18BF" w:rsidRDefault="000A18BF" w:rsidP="00E16F9F">
      <w:pPr>
        <w:pStyle w:val="ListParagraph"/>
        <w:spacing w:after="0" w:line="240" w:lineRule="auto"/>
        <w:ind w:left="284" w:hanging="284"/>
        <w:contextualSpacing w:val="0"/>
        <w:rPr>
          <w:rFonts w:ascii="Verdana" w:hAnsi="Verdana" w:cs="Arial"/>
        </w:rPr>
      </w:pPr>
    </w:p>
    <w:p w:rsidR="00E42146" w:rsidRDefault="00E42146" w:rsidP="00E16F9F">
      <w:pPr>
        <w:pStyle w:val="ListParagraph"/>
        <w:numPr>
          <w:ilvl w:val="0"/>
          <w:numId w:val="15"/>
        </w:numPr>
        <w:ind w:left="284" w:hanging="284"/>
        <w:rPr>
          <w:rFonts w:ascii="Verdana" w:hAnsi="Verdana" w:cs="Arial"/>
        </w:rPr>
      </w:pPr>
      <w:r w:rsidRPr="00E16F9F">
        <w:rPr>
          <w:rFonts w:ascii="Verdana" w:hAnsi="Verdana" w:cs="Arial"/>
          <w:b/>
          <w:bCs/>
          <w:iCs/>
        </w:rPr>
        <w:t>Since COVID-19</w:t>
      </w:r>
      <w:r w:rsidR="00E578FB" w:rsidRPr="00E16F9F">
        <w:rPr>
          <w:rFonts w:ascii="Verdana" w:hAnsi="Verdana" w:cs="Arial"/>
          <w:b/>
          <w:bCs/>
          <w:iCs/>
        </w:rPr>
        <w:t xml:space="preserve">: </w:t>
      </w:r>
      <w:r w:rsidRPr="00E16F9F">
        <w:rPr>
          <w:rFonts w:ascii="Verdana" w:hAnsi="Verdana" w:cs="Arial"/>
        </w:rPr>
        <w:t>the</w:t>
      </w:r>
      <w:r w:rsidR="00D03AEA">
        <w:rPr>
          <w:rFonts w:ascii="Verdana" w:hAnsi="Verdana" w:cs="Arial"/>
        </w:rPr>
        <w:t xml:space="preserve"> number of people receiving </w:t>
      </w:r>
      <w:r w:rsidRPr="003E1459">
        <w:rPr>
          <w:rFonts w:ascii="Verdana" w:hAnsi="Verdana" w:cs="Arial"/>
        </w:rPr>
        <w:t xml:space="preserve">DSS unemployment payments </w:t>
      </w:r>
      <w:r w:rsidR="00D03AEA">
        <w:rPr>
          <w:rFonts w:ascii="Verdana" w:hAnsi="Verdana" w:cs="Arial"/>
        </w:rPr>
        <w:t>has more than doubled</w:t>
      </w:r>
      <w:r w:rsidRPr="003E1459">
        <w:rPr>
          <w:rFonts w:ascii="Verdana" w:hAnsi="Verdana" w:cs="Arial"/>
        </w:rPr>
        <w:t xml:space="preserve"> (from </w:t>
      </w:r>
      <w:r w:rsidRPr="003E1459">
        <w:rPr>
          <w:rFonts w:ascii="Verdana" w:eastAsia="Times New Roman" w:hAnsi="Verdana" w:cs="Arial"/>
          <w:color w:val="000000"/>
        </w:rPr>
        <w:t xml:space="preserve">813,721 </w:t>
      </w:r>
      <w:r w:rsidR="00D03AEA">
        <w:rPr>
          <w:rFonts w:ascii="Verdana" w:eastAsia="Times New Roman" w:hAnsi="Verdana" w:cs="Arial"/>
          <w:color w:val="000000"/>
        </w:rPr>
        <w:t xml:space="preserve">in December 2019 </w:t>
      </w:r>
      <w:r w:rsidRPr="003E1459">
        <w:rPr>
          <w:rFonts w:ascii="Verdana" w:eastAsia="Times New Roman" w:hAnsi="Verdana" w:cs="Arial"/>
          <w:color w:val="000000"/>
        </w:rPr>
        <w:t>to 1,</w:t>
      </w:r>
      <w:r w:rsidR="00D03AEA">
        <w:rPr>
          <w:rFonts w:ascii="Verdana" w:eastAsia="Times New Roman" w:hAnsi="Verdana" w:cs="Arial"/>
          <w:color w:val="000000"/>
        </w:rPr>
        <w:t>640,773 on 22 May 2020</w:t>
      </w:r>
      <w:r w:rsidRPr="003E1459">
        <w:rPr>
          <w:rFonts w:ascii="Verdana" w:hAnsi="Verdana" w:cs="Arial"/>
        </w:rPr>
        <w:t>).</w:t>
      </w:r>
      <w:r w:rsidR="00D03AEA" w:rsidRPr="003E1459">
        <w:rPr>
          <w:rStyle w:val="EndnoteReference"/>
          <w:rFonts w:ascii="Verdana" w:hAnsi="Verdana" w:cs="Arial"/>
        </w:rPr>
        <w:endnoteReference w:id="22"/>
      </w:r>
      <w:r w:rsidRPr="003E1459">
        <w:rPr>
          <w:rFonts w:ascii="Verdana" w:hAnsi="Verdana" w:cs="Arial"/>
        </w:rPr>
        <w:t xml:space="preserve"> </w:t>
      </w:r>
    </w:p>
    <w:p w:rsidR="007A35FE" w:rsidRPr="003E1459" w:rsidRDefault="007A35FE" w:rsidP="00E16F9F">
      <w:pPr>
        <w:pStyle w:val="ListParagraph"/>
        <w:ind w:left="284" w:hanging="284"/>
        <w:rPr>
          <w:rFonts w:ascii="Verdana" w:hAnsi="Verdana" w:cs="Arial"/>
        </w:rPr>
      </w:pPr>
    </w:p>
    <w:p w:rsidR="00E42146" w:rsidRPr="00FA1BAE" w:rsidRDefault="00E42146" w:rsidP="00E16F9F">
      <w:pPr>
        <w:pStyle w:val="ListParagraph"/>
        <w:numPr>
          <w:ilvl w:val="0"/>
          <w:numId w:val="7"/>
        </w:numPr>
        <w:shd w:val="clear" w:color="auto" w:fill="FFFFFF"/>
        <w:spacing w:after="240" w:line="240" w:lineRule="auto"/>
        <w:ind w:left="284" w:hanging="284"/>
        <w:textAlignment w:val="baseline"/>
        <w:rPr>
          <w:rFonts w:ascii="Verdana" w:eastAsia="Times New Roman" w:hAnsi="Verdana" w:cs="Arial"/>
        </w:rPr>
      </w:pPr>
      <w:r w:rsidRPr="00FA1BAE">
        <w:rPr>
          <w:rFonts w:ascii="Verdana" w:hAnsi="Verdana" w:cs="Arial"/>
        </w:rPr>
        <w:t xml:space="preserve">The </w:t>
      </w:r>
      <w:hyperlink r:id="rId12" w:history="1">
        <w:r w:rsidRPr="00FA1BAE">
          <w:rPr>
            <w:rStyle w:val="Hyperlink"/>
            <w:rFonts w:ascii="Verdana" w:hAnsi="Verdana" w:cs="Arial"/>
          </w:rPr>
          <w:t>April ABS Employment data 6202.0</w:t>
        </w:r>
      </w:hyperlink>
      <w:r>
        <w:rPr>
          <w:rFonts w:ascii="Verdana" w:hAnsi="Verdana" w:cs="Arial"/>
        </w:rPr>
        <w:t xml:space="preserve"> shows b</w:t>
      </w:r>
      <w:r w:rsidRPr="00FA1BAE">
        <w:rPr>
          <w:rFonts w:ascii="Verdana" w:eastAsia="Times New Roman" w:hAnsi="Verdana" w:cs="Arial"/>
        </w:rPr>
        <w:t xml:space="preserve">etween March and April the number of </w:t>
      </w:r>
      <w:r w:rsidRPr="00FA1BAE">
        <w:rPr>
          <w:rFonts w:ascii="Verdana" w:eastAsia="Times New Roman" w:hAnsi="Verdana" w:cs="Arial"/>
          <w:b/>
        </w:rPr>
        <w:t>people</w:t>
      </w:r>
      <w:r w:rsidRPr="00FA1BAE">
        <w:rPr>
          <w:rFonts w:ascii="Verdana" w:eastAsia="Times New Roman" w:hAnsi="Verdana" w:cs="Arial"/>
        </w:rPr>
        <w:t xml:space="preserve"> </w:t>
      </w:r>
      <w:r w:rsidRPr="00FA1BAE">
        <w:rPr>
          <w:rFonts w:ascii="Verdana" w:eastAsia="Times New Roman" w:hAnsi="Verdana" w:cs="Arial"/>
          <w:b/>
        </w:rPr>
        <w:t>underemployed</w:t>
      </w:r>
      <w:r w:rsidRPr="00FA1BAE">
        <w:rPr>
          <w:rFonts w:ascii="Verdana" w:eastAsia="Times New Roman" w:hAnsi="Verdana" w:cs="Arial"/>
        </w:rPr>
        <w:t xml:space="preserve"> (working fewer hours than wanted) jumped </w:t>
      </w:r>
      <w:r w:rsidR="00E16F9F">
        <w:rPr>
          <w:rFonts w:ascii="Verdana" w:hAnsi="Verdana" w:cs="Arial"/>
        </w:rPr>
        <w:t xml:space="preserve">from 1.2 to 1.8 million. </w:t>
      </w:r>
      <w:r w:rsidRPr="00FA1BAE">
        <w:rPr>
          <w:rFonts w:ascii="Verdana" w:hAnsi="Verdana" w:cs="Arial"/>
        </w:rPr>
        <w:t xml:space="preserve">The rate increased from </w:t>
      </w:r>
      <w:r w:rsidRPr="00FA1BAE">
        <w:rPr>
          <w:rFonts w:ascii="Verdana" w:eastAsia="Times New Roman" w:hAnsi="Verdana" w:cs="Arial"/>
        </w:rPr>
        <w:t xml:space="preserve">8.8% to 13.7%. </w:t>
      </w:r>
      <w:r w:rsidRPr="00FA1BAE">
        <w:rPr>
          <w:rFonts w:ascii="Verdana" w:hAnsi="Verdana" w:cs="Arial"/>
          <w:shd w:val="clear" w:color="auto" w:fill="FFFFFF"/>
        </w:rPr>
        <w:t xml:space="preserve">In April 2020, there were around 5.6 million people who worked fewer than their usual hours. Two-thirds of these were full-time workers and the rest were part-time. </w:t>
      </w:r>
    </w:p>
    <w:p w:rsidR="00E42146" w:rsidRPr="00DC572D" w:rsidRDefault="00E42146" w:rsidP="00E16F9F">
      <w:pPr>
        <w:pStyle w:val="ListParagraph"/>
        <w:spacing w:before="240"/>
        <w:ind w:left="284" w:hanging="284"/>
        <w:rPr>
          <w:rFonts w:ascii="Verdana" w:hAnsi="Verdana"/>
          <w:noProof/>
        </w:rPr>
      </w:pPr>
    </w:p>
    <w:p w:rsidR="00E42146" w:rsidRPr="00434369" w:rsidRDefault="00E42146" w:rsidP="00E16F9F">
      <w:pPr>
        <w:pStyle w:val="ListParagraph"/>
        <w:numPr>
          <w:ilvl w:val="0"/>
          <w:numId w:val="7"/>
        </w:numPr>
        <w:spacing w:before="240" w:after="0" w:line="240" w:lineRule="auto"/>
        <w:ind w:left="284" w:hanging="284"/>
        <w:rPr>
          <w:rFonts w:ascii="Verdana" w:hAnsi="Verdana"/>
          <w:noProof/>
        </w:rPr>
      </w:pPr>
      <w:r w:rsidRPr="00DC572D">
        <w:rPr>
          <w:rFonts w:ascii="Verdana" w:hAnsi="Verdana" w:cs="Arial"/>
        </w:rPr>
        <w:t xml:space="preserve">The largest </w:t>
      </w:r>
      <w:r w:rsidR="00E16F9F">
        <w:rPr>
          <w:rFonts w:ascii="Verdana" w:hAnsi="Verdana" w:cs="Arial"/>
          <w:b/>
        </w:rPr>
        <w:t>s</w:t>
      </w:r>
      <w:r w:rsidRPr="00DC572D">
        <w:rPr>
          <w:rFonts w:ascii="Verdana" w:hAnsi="Verdana" w:cs="Arial"/>
          <w:b/>
        </w:rPr>
        <w:t xml:space="preserve">tates </w:t>
      </w:r>
      <w:r w:rsidRPr="00DC572D">
        <w:rPr>
          <w:rFonts w:ascii="Verdana" w:hAnsi="Verdana" w:cs="Arial"/>
        </w:rPr>
        <w:t>have all had their unemployment rates increase by 4 percentage points or more, and now stand upwards of 9%</w:t>
      </w:r>
      <w:r w:rsidR="00653CB0">
        <w:rPr>
          <w:rFonts w:ascii="Verdana" w:hAnsi="Verdana" w:cs="Arial"/>
        </w:rPr>
        <w:t xml:space="preserve"> if adjusted using excess flows of workers between employment or unemployment to not in the labour force</w:t>
      </w:r>
      <w:r w:rsidRPr="00DC572D">
        <w:rPr>
          <w:rFonts w:ascii="Verdana" w:hAnsi="Verdana" w:cs="Arial"/>
        </w:rPr>
        <w:t>. NSW, QLD and VIC suffered the largest absolute employment losses</w:t>
      </w:r>
      <w:r>
        <w:rPr>
          <w:rFonts w:ascii="Verdana" w:hAnsi="Verdana" w:cs="Arial"/>
        </w:rPr>
        <w:t xml:space="preserve">. </w:t>
      </w:r>
      <w:r w:rsidRPr="00DC572D">
        <w:rPr>
          <w:rFonts w:ascii="Verdana" w:hAnsi="Verdana" w:cs="Arial"/>
        </w:rPr>
        <w:t>The number of people receiving DSS unemployment payments increased most in VIC, NSW and QLD from December 2019 to April 2020</w:t>
      </w:r>
      <w:r w:rsidR="00E16F9F">
        <w:rPr>
          <w:rFonts w:ascii="Verdana" w:hAnsi="Verdana" w:cs="Arial"/>
        </w:rPr>
        <w:t>.</w:t>
      </w:r>
      <w:r>
        <w:rPr>
          <w:rStyle w:val="EndnoteReference"/>
          <w:rFonts w:ascii="Verdana" w:hAnsi="Verdana" w:cs="Arial"/>
        </w:rPr>
        <w:endnoteReference w:id="23"/>
      </w:r>
    </w:p>
    <w:p w:rsidR="00E42146" w:rsidRPr="00E00D85" w:rsidRDefault="00E42146" w:rsidP="002F139E">
      <w:pPr>
        <w:pStyle w:val="ListParagraph"/>
        <w:ind w:left="0"/>
        <w:rPr>
          <w:rFonts w:ascii="Verdana" w:hAnsi="Verdana"/>
          <w:noProof/>
          <w:sz w:val="16"/>
        </w:rPr>
      </w:pPr>
    </w:p>
    <w:p w:rsidR="00E42146" w:rsidRPr="006652BC" w:rsidRDefault="00E42146" w:rsidP="00E16F9F">
      <w:pPr>
        <w:pStyle w:val="Heading2"/>
        <w:rPr>
          <w:lang w:eastAsia="en-AU"/>
        </w:rPr>
      </w:pPr>
      <w:r w:rsidRPr="006652BC">
        <w:rPr>
          <w:lang w:eastAsia="en-AU"/>
        </w:rPr>
        <w:t>Housing and Homelessness</w:t>
      </w:r>
    </w:p>
    <w:p w:rsidR="00E42146" w:rsidRPr="00D25E26" w:rsidRDefault="00E42146" w:rsidP="00E16F9F">
      <w:pPr>
        <w:pStyle w:val="ListParagraph"/>
        <w:numPr>
          <w:ilvl w:val="0"/>
          <w:numId w:val="10"/>
        </w:numPr>
        <w:spacing w:before="240" w:after="0" w:line="240" w:lineRule="auto"/>
        <w:ind w:left="284" w:hanging="284"/>
        <w:contextualSpacing w:val="0"/>
        <w:rPr>
          <w:rFonts w:ascii="Verdana" w:eastAsia="Times New Roman" w:hAnsi="Verdana" w:cs="Arial"/>
          <w:b/>
        </w:rPr>
      </w:pPr>
      <w:r w:rsidRPr="007A35FE">
        <w:rPr>
          <w:rFonts w:ascii="Verdana" w:hAnsi="Verdana"/>
          <w:b/>
        </w:rPr>
        <w:t>Rent affordability:</w:t>
      </w:r>
      <w:r w:rsidRPr="007A35FE">
        <w:rPr>
          <w:rFonts w:ascii="Verdana" w:hAnsi="Verdana"/>
        </w:rPr>
        <w:t xml:space="preserve"> </w:t>
      </w:r>
      <w:hyperlink r:id="rId13" w:history="1">
        <w:r w:rsidRPr="007A35FE">
          <w:rPr>
            <w:rStyle w:val="Hyperlink"/>
            <w:rFonts w:ascii="Verdana" w:hAnsi="Verdana" w:cs="Arial"/>
          </w:rPr>
          <w:t>Anglicare Australia 2020 Rental Affordable Snapshot</w:t>
        </w:r>
      </w:hyperlink>
      <w:r w:rsidRPr="007A35FE">
        <w:rPr>
          <w:rFonts w:ascii="Verdana" w:hAnsi="Verdana" w:cs="Arial"/>
        </w:rPr>
        <w:t xml:space="preserve"> released 28/4/20 (which takes account of new Coronavirus Supplement) found</w:t>
      </w:r>
      <w:r w:rsidRPr="007A35FE">
        <w:rPr>
          <w:rFonts w:ascii="Verdana" w:hAnsi="Verdana" w:cs="Arial"/>
          <w:shd w:val="clear" w:color="auto" w:fill="FFFFFF"/>
        </w:rPr>
        <w:t xml:space="preserve"> 1.5% of Australian rentals are affordable for a single person on the </w:t>
      </w:r>
      <w:proofErr w:type="spellStart"/>
      <w:r w:rsidRPr="007A35FE">
        <w:rPr>
          <w:rFonts w:ascii="Verdana" w:hAnsi="Verdana" w:cs="Arial"/>
          <w:shd w:val="clear" w:color="auto" w:fill="FFFFFF"/>
        </w:rPr>
        <w:t>JobSeeker</w:t>
      </w:r>
      <w:proofErr w:type="spellEnd"/>
      <w:r w:rsidRPr="007A35FE">
        <w:rPr>
          <w:rFonts w:ascii="Verdana" w:hAnsi="Verdana" w:cs="Arial"/>
          <w:shd w:val="clear" w:color="auto" w:fill="FFFFFF"/>
        </w:rPr>
        <w:t xml:space="preserve"> Payment, even with </w:t>
      </w:r>
      <w:r w:rsidR="00E16F9F">
        <w:rPr>
          <w:rFonts w:ascii="Verdana" w:hAnsi="Verdana" w:cs="Arial"/>
          <w:shd w:val="clear" w:color="auto" w:fill="FFFFFF"/>
        </w:rPr>
        <w:t xml:space="preserve">this extra $550 per fortnight. </w:t>
      </w:r>
      <w:r w:rsidRPr="007A35FE">
        <w:rPr>
          <w:rFonts w:ascii="Verdana" w:hAnsi="Verdana" w:cs="Arial"/>
          <w:shd w:val="clear" w:color="auto" w:fill="FFFFFF"/>
        </w:rPr>
        <w:t>Without the increase, just 9 rentals out of 69,997 (0%) would be affordable for jobseekers and not a single rental (0) would be affordable for jobseekers in the major cities of Sydney, Melbourne, Adelaide, Darwin, or Canberra.</w:t>
      </w:r>
    </w:p>
    <w:p w:rsidR="00D25E26" w:rsidRPr="00E16F9F" w:rsidRDefault="00D25E26" w:rsidP="00E16F9F">
      <w:pPr>
        <w:pStyle w:val="ListParagraph"/>
        <w:numPr>
          <w:ilvl w:val="0"/>
          <w:numId w:val="9"/>
        </w:numPr>
        <w:spacing w:before="240" w:after="0" w:line="240" w:lineRule="auto"/>
        <w:ind w:left="284" w:hanging="284"/>
        <w:contextualSpacing w:val="0"/>
        <w:rPr>
          <w:rFonts w:ascii="Verdana" w:eastAsia="Times New Roman" w:hAnsi="Verdana" w:cs="Arial"/>
          <w:b/>
        </w:rPr>
      </w:pPr>
      <w:r w:rsidRPr="00D25E26">
        <w:rPr>
          <w:rFonts w:ascii="Verdana" w:hAnsi="Verdana"/>
        </w:rPr>
        <w:t xml:space="preserve">The </w:t>
      </w:r>
      <w:r w:rsidRPr="00E16F9F">
        <w:rPr>
          <w:rFonts w:ascii="Verdana" w:hAnsi="Verdana" w:cs="Arial"/>
          <w:shd w:val="clear" w:color="auto" w:fill="FFFFFF"/>
        </w:rPr>
        <w:t>National</w:t>
      </w:r>
      <w:r w:rsidRPr="00D25E26">
        <w:rPr>
          <w:rFonts w:ascii="Verdana" w:hAnsi="Verdana"/>
        </w:rPr>
        <w:t xml:space="preserve"> Cabinet has agreed to a national </w:t>
      </w:r>
      <w:r w:rsidRPr="00E16F9F">
        <w:rPr>
          <w:rFonts w:ascii="Verdana" w:hAnsi="Verdana"/>
          <w:b/>
        </w:rPr>
        <w:t>rental eviction moratorium</w:t>
      </w:r>
      <w:r>
        <w:rPr>
          <w:rFonts w:ascii="Verdana" w:hAnsi="Verdana"/>
        </w:rPr>
        <w:t xml:space="preserve"> but</w:t>
      </w:r>
      <w:r w:rsidRPr="00D25E26">
        <w:rPr>
          <w:rFonts w:ascii="Verdana" w:hAnsi="Verdana"/>
        </w:rPr>
        <w:t xml:space="preserve"> implementation and interpretation of the moratorium has been varied across different states and territories.</w:t>
      </w:r>
    </w:p>
    <w:p w:rsidR="00E16F9F" w:rsidRPr="00E00D85" w:rsidRDefault="00E16F9F" w:rsidP="00E16F9F">
      <w:pPr>
        <w:spacing w:before="240" w:after="0" w:line="240" w:lineRule="auto"/>
        <w:rPr>
          <w:rFonts w:eastAsia="Times New Roman" w:cs="Arial"/>
          <w:b/>
          <w:sz w:val="16"/>
        </w:rPr>
      </w:pPr>
    </w:p>
    <w:p w:rsidR="00E42146" w:rsidRPr="006652BC" w:rsidRDefault="00E42146" w:rsidP="00E16F9F">
      <w:pPr>
        <w:pStyle w:val="Heading2"/>
        <w:rPr>
          <w:lang w:eastAsia="en-AU"/>
        </w:rPr>
      </w:pPr>
      <w:r w:rsidRPr="006652BC">
        <w:rPr>
          <w:lang w:eastAsia="en-AU"/>
        </w:rPr>
        <w:t xml:space="preserve">Other Basic needs </w:t>
      </w:r>
    </w:p>
    <w:p w:rsidR="00E42146" w:rsidRPr="00DC572D" w:rsidRDefault="00EF671F" w:rsidP="00E16F9F">
      <w:pPr>
        <w:pStyle w:val="ListParagraph"/>
        <w:numPr>
          <w:ilvl w:val="0"/>
          <w:numId w:val="9"/>
        </w:numPr>
        <w:spacing w:before="240" w:after="0" w:line="240" w:lineRule="auto"/>
        <w:ind w:left="284" w:hanging="284"/>
        <w:contextualSpacing w:val="0"/>
        <w:rPr>
          <w:rFonts w:ascii="Verdana" w:hAnsi="Verdana" w:cs="Arial"/>
          <w:lang w:val="en-US"/>
        </w:rPr>
      </w:pPr>
      <w:hyperlink r:id="rId14" w:history="1">
        <w:r w:rsidR="00E42146" w:rsidRPr="00DC572D">
          <w:rPr>
            <w:rStyle w:val="Hyperlink"/>
            <w:rFonts w:ascii="Verdana" w:hAnsi="Verdana" w:cs="Arial"/>
          </w:rPr>
          <w:t>Ask Izzy</w:t>
        </w:r>
      </w:hyperlink>
      <w:r w:rsidR="00E42146" w:rsidRPr="00DC572D">
        <w:rPr>
          <w:rFonts w:ascii="Verdana" w:hAnsi="Verdana" w:cs="Arial"/>
        </w:rPr>
        <w:t xml:space="preserve"> </w:t>
      </w:r>
      <w:r w:rsidR="003D7F0F">
        <w:rPr>
          <w:rFonts w:ascii="Verdana" w:hAnsi="Verdana" w:cs="Arial"/>
        </w:rPr>
        <w:t xml:space="preserve">is </w:t>
      </w:r>
      <w:r w:rsidR="00E42146">
        <w:rPr>
          <w:rFonts w:ascii="Verdana" w:hAnsi="Verdana" w:cs="Arial"/>
        </w:rPr>
        <w:t xml:space="preserve">a </w:t>
      </w:r>
      <w:r w:rsidR="00E42146" w:rsidRPr="00DC572D">
        <w:rPr>
          <w:rFonts w:ascii="Verdana" w:hAnsi="Verdana" w:cs="Arial"/>
        </w:rPr>
        <w:t>s</w:t>
      </w:r>
      <w:r w:rsidR="00E42146" w:rsidRPr="00DC572D">
        <w:rPr>
          <w:rFonts w:ascii="Verdana" w:hAnsi="Verdana" w:cs="Arial"/>
          <w:color w:val="000000"/>
          <w:shd w:val="clear" w:color="auto" w:fill="FFFFFF"/>
        </w:rPr>
        <w:t xml:space="preserve">earch engine </w:t>
      </w:r>
      <w:r w:rsidR="003D7F0F">
        <w:rPr>
          <w:rFonts w:ascii="Verdana" w:hAnsi="Verdana" w:cs="Arial"/>
          <w:color w:val="000000"/>
          <w:shd w:val="clear" w:color="auto" w:fill="FFFFFF"/>
        </w:rPr>
        <w:t>to access</w:t>
      </w:r>
      <w:r w:rsidR="00E42146" w:rsidRPr="00DC572D">
        <w:rPr>
          <w:rFonts w:ascii="Verdana" w:hAnsi="Verdana" w:cs="Arial"/>
          <w:color w:val="000000"/>
          <w:shd w:val="clear" w:color="auto" w:fill="FFFFFF"/>
        </w:rPr>
        <w:t xml:space="preserve"> over 360,000 services </w:t>
      </w:r>
      <w:r w:rsidR="00E42146">
        <w:rPr>
          <w:rFonts w:ascii="Verdana" w:hAnsi="Verdana" w:cs="Arial"/>
          <w:color w:val="000000"/>
          <w:shd w:val="clear" w:color="auto" w:fill="FFFFFF"/>
        </w:rPr>
        <w:t>who provide</w:t>
      </w:r>
      <w:r w:rsidR="00E42146" w:rsidRPr="00DC572D">
        <w:rPr>
          <w:rFonts w:ascii="Verdana" w:hAnsi="Verdana" w:cs="Arial"/>
          <w:color w:val="000000"/>
          <w:shd w:val="clear" w:color="auto" w:fill="FFFFFF"/>
        </w:rPr>
        <w:t xml:space="preserve"> domestic violence, housing, meals, healthcare, counselling, legal advice, addiction treatment etc. </w:t>
      </w:r>
      <w:r w:rsidR="00E42146" w:rsidRPr="00DC572D">
        <w:rPr>
          <w:rFonts w:ascii="Verdana" w:hAnsi="Verdana" w:cs="Arial"/>
          <w:shd w:val="clear" w:color="auto" w:fill="FFFFFF"/>
        </w:rPr>
        <w:t xml:space="preserve">During March and April 2020 </w:t>
      </w:r>
      <w:r w:rsidR="00E42146">
        <w:rPr>
          <w:rFonts w:ascii="Verdana" w:hAnsi="Verdana" w:cs="Arial"/>
          <w:shd w:val="clear" w:color="auto" w:fill="FFFFFF"/>
        </w:rPr>
        <w:t xml:space="preserve">there were </w:t>
      </w:r>
      <w:r w:rsidR="00E42146" w:rsidRPr="00E16F9F">
        <w:rPr>
          <w:rFonts w:ascii="Verdana" w:hAnsi="Verdana" w:cs="Arial"/>
          <w:b/>
          <w:shd w:val="clear" w:color="auto" w:fill="FFFFFF"/>
        </w:rPr>
        <w:t>over 450,000 searches for help from across the community</w:t>
      </w:r>
      <w:r w:rsidR="003D7F0F">
        <w:rPr>
          <w:rFonts w:ascii="Verdana" w:hAnsi="Verdana" w:cs="Arial"/>
          <w:shd w:val="clear" w:color="auto" w:fill="FFFFFF"/>
        </w:rPr>
        <w:t xml:space="preserve"> – the highest since the service started 4 years ago</w:t>
      </w:r>
      <w:r w:rsidR="00E16F9F">
        <w:rPr>
          <w:rFonts w:ascii="Verdana" w:hAnsi="Verdana" w:cs="Arial"/>
          <w:shd w:val="clear" w:color="auto" w:fill="FFFFFF"/>
        </w:rPr>
        <w:t xml:space="preserve">. </w:t>
      </w:r>
      <w:r w:rsidR="00E42146" w:rsidRPr="00DC572D">
        <w:rPr>
          <w:rFonts w:ascii="Verdana" w:hAnsi="Verdana" w:cs="Arial"/>
          <w:lang w:val="en-US"/>
        </w:rPr>
        <w:t xml:space="preserve">Food and emergency relief </w:t>
      </w:r>
      <w:r w:rsidR="00E42146" w:rsidRPr="00E16F9F">
        <w:rPr>
          <w:rFonts w:ascii="Verdana" w:hAnsi="Verdana"/>
        </w:rPr>
        <w:t>services</w:t>
      </w:r>
      <w:r w:rsidR="00E42146" w:rsidRPr="00DC572D">
        <w:rPr>
          <w:rFonts w:ascii="Verdana" w:hAnsi="Verdana" w:cs="Arial"/>
          <w:lang w:val="en-US"/>
        </w:rPr>
        <w:t xml:space="preserve"> have been the most requested search categories</w:t>
      </w:r>
      <w:r w:rsidR="00E16F9F">
        <w:rPr>
          <w:rFonts w:ascii="Verdana" w:hAnsi="Verdana" w:cs="Arial"/>
          <w:lang w:val="en-US"/>
        </w:rPr>
        <w:t xml:space="preserve">. </w:t>
      </w:r>
      <w:r w:rsidR="00E42146" w:rsidRPr="00DC572D">
        <w:rPr>
          <w:rFonts w:ascii="Verdana" w:hAnsi="Verdana" w:cs="Arial"/>
          <w:lang w:val="en-US"/>
        </w:rPr>
        <w:t xml:space="preserve">After </w:t>
      </w:r>
      <w:r w:rsidR="00386587">
        <w:rPr>
          <w:rFonts w:ascii="Verdana" w:hAnsi="Verdana" w:cs="Arial"/>
          <w:lang w:val="en-US"/>
        </w:rPr>
        <w:t xml:space="preserve">an </w:t>
      </w:r>
      <w:r w:rsidR="00E42146" w:rsidRPr="00DC572D">
        <w:rPr>
          <w:rFonts w:ascii="Verdana" w:hAnsi="Verdana" w:cs="Arial"/>
          <w:lang w:val="en-US"/>
        </w:rPr>
        <w:t>initial spike in mid to late March, demand reduced in April</w:t>
      </w:r>
      <w:r w:rsidR="00386587">
        <w:rPr>
          <w:rFonts w:ascii="Verdana" w:hAnsi="Verdana" w:cs="Arial"/>
          <w:lang w:val="en-US"/>
        </w:rPr>
        <w:t>,</w:t>
      </w:r>
      <w:r w:rsidR="00E42146" w:rsidRPr="00DC572D">
        <w:rPr>
          <w:rFonts w:ascii="Verdana" w:hAnsi="Verdana" w:cs="Arial"/>
          <w:lang w:val="en-US"/>
        </w:rPr>
        <w:t xml:space="preserve"> but was still 124% compared with same time in 2019.</w:t>
      </w:r>
      <w:r w:rsidR="003D7F0F">
        <w:rPr>
          <w:rStyle w:val="EndnoteReference"/>
          <w:rFonts w:ascii="Verdana" w:hAnsi="Verdana" w:cs="Arial"/>
          <w:lang w:val="en-US"/>
        </w:rPr>
        <w:endnoteReference w:id="24"/>
      </w:r>
    </w:p>
    <w:p w:rsidR="00E42146" w:rsidRPr="003C7AEC" w:rsidRDefault="00E42146" w:rsidP="00E00D85">
      <w:pPr>
        <w:pStyle w:val="ListParagraph"/>
        <w:numPr>
          <w:ilvl w:val="0"/>
          <w:numId w:val="14"/>
        </w:numPr>
        <w:spacing w:before="240" w:after="0" w:line="240" w:lineRule="auto"/>
        <w:ind w:left="284" w:hanging="284"/>
        <w:contextualSpacing w:val="0"/>
        <w:rPr>
          <w:rFonts w:ascii="Arial" w:hAnsi="Arial" w:cs="Arial"/>
          <w:color w:val="292929"/>
        </w:rPr>
      </w:pPr>
      <w:r w:rsidRPr="00E16F9F">
        <w:rPr>
          <w:rFonts w:ascii="Verdana" w:eastAsia="Times New Roman" w:hAnsi="Verdana" w:cs="Arial"/>
        </w:rPr>
        <w:lastRenderedPageBreak/>
        <w:t>Foodbank</w:t>
      </w:r>
      <w:r w:rsidR="001D1E02" w:rsidRPr="00E16F9F">
        <w:rPr>
          <w:rFonts w:ascii="Verdana" w:eastAsia="Times New Roman" w:hAnsi="Verdana" w:cs="Arial"/>
        </w:rPr>
        <w:t xml:space="preserve"> Australia</w:t>
      </w:r>
      <w:r w:rsidR="001D1E02">
        <w:rPr>
          <w:rFonts w:ascii="Verdana" w:eastAsia="Times New Roman" w:hAnsi="Verdana" w:cs="Arial"/>
        </w:rPr>
        <w:t xml:space="preserve"> has</w:t>
      </w:r>
      <w:r w:rsidRPr="00F61A70">
        <w:rPr>
          <w:rFonts w:ascii="Verdana" w:eastAsia="Times New Roman" w:hAnsi="Verdana" w:cs="Arial"/>
        </w:rPr>
        <w:t xml:space="preserve"> seen a 78% increase in the number of people they serve</w:t>
      </w:r>
      <w:r w:rsidR="007A15F8">
        <w:rPr>
          <w:rFonts w:ascii="Verdana" w:eastAsia="Times New Roman" w:hAnsi="Verdana" w:cs="Arial"/>
        </w:rPr>
        <w:t>,</w:t>
      </w:r>
      <w:r w:rsidR="001D1E02">
        <w:rPr>
          <w:rFonts w:ascii="Verdana" w:eastAsia="Times New Roman" w:hAnsi="Verdana" w:cs="Arial"/>
        </w:rPr>
        <w:t xml:space="preserve"> above the </w:t>
      </w:r>
      <w:r w:rsidR="001D1E02" w:rsidRPr="00F61A70">
        <w:rPr>
          <w:rFonts w:ascii="Verdana" w:eastAsia="Times New Roman" w:hAnsi="Verdana" w:cs="Arial"/>
        </w:rPr>
        <w:t xml:space="preserve">815,000 </w:t>
      </w:r>
      <w:r w:rsidR="001D1E02" w:rsidRPr="00E16F9F">
        <w:rPr>
          <w:rFonts w:ascii="Verdana" w:eastAsia="Times New Roman" w:hAnsi="Verdana" w:cs="Arial"/>
          <w:b/>
        </w:rPr>
        <w:t>food insecure</w:t>
      </w:r>
      <w:r w:rsidR="001D1E02" w:rsidRPr="00F61A70">
        <w:rPr>
          <w:rFonts w:ascii="Verdana" w:eastAsia="Times New Roman" w:hAnsi="Verdana" w:cs="Arial"/>
        </w:rPr>
        <w:t xml:space="preserve"> people a month</w:t>
      </w:r>
      <w:r w:rsidR="001D1E02">
        <w:rPr>
          <w:rFonts w:ascii="Verdana" w:eastAsia="Times New Roman" w:hAnsi="Verdana" w:cs="Arial"/>
        </w:rPr>
        <w:t xml:space="preserve"> they were supporting p</w:t>
      </w:r>
      <w:r w:rsidRPr="00F61A70">
        <w:rPr>
          <w:rFonts w:ascii="Verdana" w:eastAsia="Times New Roman" w:hAnsi="Verdana" w:cs="Arial"/>
        </w:rPr>
        <w:t>re-</w:t>
      </w:r>
      <w:r w:rsidR="001D1E02">
        <w:rPr>
          <w:rFonts w:ascii="Verdana" w:eastAsia="Times New Roman" w:hAnsi="Verdana" w:cs="Arial"/>
        </w:rPr>
        <w:t xml:space="preserve">bushfires and </w:t>
      </w:r>
      <w:r w:rsidRPr="00F61A70">
        <w:rPr>
          <w:rFonts w:ascii="Verdana" w:eastAsia="Times New Roman" w:hAnsi="Verdana" w:cs="Arial"/>
        </w:rPr>
        <w:t>COVID-19</w:t>
      </w:r>
      <w:r w:rsidR="00E16F9F">
        <w:rPr>
          <w:rFonts w:ascii="Verdana" w:hAnsi="Verdana"/>
        </w:rPr>
        <w:t xml:space="preserve">. </w:t>
      </w:r>
      <w:r w:rsidRPr="00F61A70">
        <w:rPr>
          <w:rFonts w:ascii="Verdana" w:hAnsi="Verdana"/>
        </w:rPr>
        <w:t>The la</w:t>
      </w:r>
      <w:r w:rsidR="00C839A7">
        <w:rPr>
          <w:rFonts w:ascii="Verdana" w:hAnsi="Verdana"/>
        </w:rPr>
        <w:t>rgest groups receiving support we</w:t>
      </w:r>
      <w:r w:rsidRPr="00F61A70">
        <w:rPr>
          <w:rFonts w:ascii="Verdana" w:hAnsi="Verdana"/>
        </w:rPr>
        <w:t xml:space="preserve">re people who are </w:t>
      </w:r>
      <w:r w:rsidR="004E3E27">
        <w:rPr>
          <w:rFonts w:ascii="Verdana" w:hAnsi="Verdana"/>
        </w:rPr>
        <w:t xml:space="preserve">newly </w:t>
      </w:r>
      <w:r w:rsidRPr="00F61A70">
        <w:rPr>
          <w:rFonts w:ascii="Verdana" w:hAnsi="Verdana"/>
        </w:rPr>
        <w:t>unemployed</w:t>
      </w:r>
      <w:r w:rsidR="004E3E27">
        <w:rPr>
          <w:rFonts w:ascii="Verdana" w:hAnsi="Verdana"/>
        </w:rPr>
        <w:t xml:space="preserve"> (44%)</w:t>
      </w:r>
      <w:r w:rsidRPr="00F61A70">
        <w:rPr>
          <w:rFonts w:ascii="Verdana" w:hAnsi="Verdana"/>
        </w:rPr>
        <w:t xml:space="preserve">, </w:t>
      </w:r>
      <w:r w:rsidRPr="00E00D85">
        <w:rPr>
          <w:rFonts w:ascii="Verdana" w:hAnsi="Verdana"/>
          <w:shd w:val="clear" w:color="auto" w:fill="FFFFFF"/>
        </w:rPr>
        <w:t>families</w:t>
      </w:r>
      <w:r w:rsidR="004E3E27">
        <w:rPr>
          <w:rFonts w:ascii="Verdana" w:hAnsi="Verdana"/>
        </w:rPr>
        <w:t xml:space="preserve"> (13%), students</w:t>
      </w:r>
      <w:r w:rsidR="001D1E02">
        <w:rPr>
          <w:rFonts w:ascii="Verdana" w:hAnsi="Verdana"/>
        </w:rPr>
        <w:t xml:space="preserve"> (13%) and</w:t>
      </w:r>
      <w:r w:rsidR="004E3E27">
        <w:rPr>
          <w:rFonts w:ascii="Verdana" w:hAnsi="Verdana"/>
        </w:rPr>
        <w:t xml:space="preserve"> </w:t>
      </w:r>
      <w:r w:rsidRPr="00F61A70">
        <w:rPr>
          <w:rFonts w:ascii="Verdana" w:hAnsi="Verdana"/>
        </w:rPr>
        <w:t>temp</w:t>
      </w:r>
      <w:r w:rsidR="001D1E02">
        <w:rPr>
          <w:rFonts w:ascii="Verdana" w:hAnsi="Verdana"/>
        </w:rPr>
        <w:t>orary</w:t>
      </w:r>
      <w:r w:rsidRPr="00F61A70">
        <w:rPr>
          <w:rFonts w:ascii="Verdana" w:hAnsi="Verdana"/>
        </w:rPr>
        <w:t xml:space="preserve"> visa holders</w:t>
      </w:r>
      <w:r w:rsidR="004E3E27">
        <w:rPr>
          <w:rFonts w:ascii="Verdana" w:hAnsi="Verdana"/>
        </w:rPr>
        <w:t xml:space="preserve"> (10%)</w:t>
      </w:r>
      <w:r w:rsidR="00E16F9F">
        <w:rPr>
          <w:rFonts w:ascii="Verdana" w:hAnsi="Verdana"/>
        </w:rPr>
        <w:t xml:space="preserve">. </w:t>
      </w:r>
      <w:r w:rsidRPr="00F61A70">
        <w:rPr>
          <w:rFonts w:ascii="Verdana" w:hAnsi="Verdana"/>
        </w:rPr>
        <w:t>Nearly half (48%) of the charities co</w:t>
      </w:r>
      <w:r w:rsidR="00C839A7">
        <w:rPr>
          <w:rFonts w:ascii="Verdana" w:hAnsi="Verdana"/>
        </w:rPr>
        <w:t>ntinuing to operate during May we</w:t>
      </w:r>
      <w:r w:rsidRPr="00F61A70">
        <w:rPr>
          <w:rFonts w:ascii="Verdana" w:hAnsi="Verdana"/>
        </w:rPr>
        <w:t>re seeing an increase in people seeking food relief</w:t>
      </w:r>
      <w:r>
        <w:t>.</w:t>
      </w:r>
      <w:r>
        <w:rPr>
          <w:rStyle w:val="EndnoteReference"/>
        </w:rPr>
        <w:endnoteReference w:id="25"/>
      </w:r>
    </w:p>
    <w:p w:rsidR="00E42146" w:rsidRPr="00E00D85" w:rsidRDefault="00E42146" w:rsidP="00E00D85">
      <w:pPr>
        <w:pStyle w:val="ListParagraph"/>
        <w:numPr>
          <w:ilvl w:val="0"/>
          <w:numId w:val="14"/>
        </w:numPr>
        <w:spacing w:before="240" w:after="0" w:line="240" w:lineRule="auto"/>
        <w:ind w:left="284" w:hanging="284"/>
        <w:contextualSpacing w:val="0"/>
        <w:rPr>
          <w:rFonts w:ascii="Verdana" w:eastAsia="Times New Roman" w:hAnsi="Verdana" w:cs="Arial"/>
          <w:color w:val="191919"/>
          <w:lang w:val="en-US"/>
        </w:rPr>
      </w:pPr>
      <w:r w:rsidRPr="00E16F9F">
        <w:rPr>
          <w:rFonts w:ascii="Verdana" w:eastAsia="Times New Roman" w:hAnsi="Verdana" w:cs="Arial"/>
          <w:color w:val="191919"/>
          <w:lang w:val="en-US"/>
        </w:rPr>
        <w:t xml:space="preserve">Salvos Sydney </w:t>
      </w:r>
      <w:proofErr w:type="spellStart"/>
      <w:r w:rsidRPr="00E16F9F">
        <w:rPr>
          <w:rFonts w:ascii="Verdana" w:eastAsia="Times New Roman" w:hAnsi="Verdana" w:cs="Arial"/>
          <w:color w:val="191919"/>
          <w:lang w:val="en-US"/>
        </w:rPr>
        <w:t>Streetlevel</w:t>
      </w:r>
      <w:proofErr w:type="spellEnd"/>
      <w:r w:rsidRPr="00E16F9F">
        <w:rPr>
          <w:rFonts w:ascii="Verdana" w:eastAsia="Times New Roman" w:hAnsi="Verdana" w:cs="Arial"/>
          <w:color w:val="191919"/>
          <w:lang w:val="en-US"/>
        </w:rPr>
        <w:t xml:space="preserve"> Mission in Surry Hills</w:t>
      </w:r>
      <w:r w:rsidRPr="00434369">
        <w:rPr>
          <w:rFonts w:ascii="Verdana" w:eastAsia="Times New Roman" w:hAnsi="Verdana" w:cs="Arial"/>
          <w:color w:val="191919"/>
          <w:lang w:val="en-US"/>
        </w:rPr>
        <w:t xml:space="preserve"> have had a 60% </w:t>
      </w:r>
      <w:r w:rsidRPr="00E16F9F">
        <w:rPr>
          <w:rFonts w:ascii="Verdana" w:eastAsia="Times New Roman" w:hAnsi="Verdana" w:cs="Arial"/>
          <w:b/>
          <w:color w:val="191919"/>
          <w:lang w:val="en-US"/>
        </w:rPr>
        <w:t>increase in demand for the meal services</w:t>
      </w:r>
      <w:r w:rsidRPr="00434369">
        <w:rPr>
          <w:rFonts w:ascii="Verdana" w:eastAsia="Times New Roman" w:hAnsi="Verdana" w:cs="Arial"/>
          <w:color w:val="191919"/>
          <w:lang w:val="en-US"/>
        </w:rPr>
        <w:t xml:space="preserve"> due to COVID-19 and are providing about</w:t>
      </w:r>
      <w:r w:rsidR="00E16F9F">
        <w:rPr>
          <w:rFonts w:ascii="Verdana" w:eastAsia="Times New Roman" w:hAnsi="Verdana" w:cs="Arial"/>
          <w:color w:val="191919"/>
          <w:lang w:val="en-US"/>
        </w:rPr>
        <w:t xml:space="preserve"> 80 takeaway lunches every day.</w:t>
      </w:r>
      <w:r w:rsidRPr="00434369">
        <w:rPr>
          <w:rFonts w:ascii="Verdana" w:eastAsia="Times New Roman" w:hAnsi="Verdana" w:cs="Arial"/>
          <w:color w:val="191919"/>
          <w:lang w:val="en-US"/>
        </w:rPr>
        <w:t xml:space="preserve"> They provide assistance and emergency relief to anyone in need </w:t>
      </w:r>
      <w:r w:rsidRPr="00E16F9F">
        <w:rPr>
          <w:rFonts w:ascii="Verdana" w:hAnsi="Verdana"/>
        </w:rPr>
        <w:t>through</w:t>
      </w:r>
      <w:r w:rsidRPr="00434369">
        <w:rPr>
          <w:rFonts w:ascii="Verdana" w:eastAsia="Times New Roman" w:hAnsi="Verdana" w:cs="Arial"/>
          <w:color w:val="191919"/>
          <w:lang w:val="en-US"/>
        </w:rPr>
        <w:t xml:space="preserve"> free meals and emotional and </w:t>
      </w:r>
      <w:r w:rsidRPr="00E00D85">
        <w:rPr>
          <w:rFonts w:ascii="Verdana" w:hAnsi="Verdana"/>
          <w:shd w:val="clear" w:color="auto" w:fill="FFFFFF"/>
        </w:rPr>
        <w:t>personal</w:t>
      </w:r>
      <w:r w:rsidRPr="00434369">
        <w:rPr>
          <w:rFonts w:ascii="Verdana" w:eastAsia="Times New Roman" w:hAnsi="Verdana" w:cs="Arial"/>
          <w:color w:val="191919"/>
          <w:lang w:val="en-US"/>
        </w:rPr>
        <w:t xml:space="preserve"> support. </w:t>
      </w:r>
      <w:r w:rsidRPr="00E16F9F">
        <w:rPr>
          <w:rFonts w:ascii="Verdana" w:eastAsia="Times New Roman" w:hAnsi="Verdana" w:cs="Arial"/>
          <w:color w:val="191919"/>
          <w:lang w:val="en-US"/>
        </w:rPr>
        <w:t>Liverpool Salvos</w:t>
      </w:r>
      <w:r w:rsidRPr="00434369">
        <w:rPr>
          <w:rFonts w:ascii="Verdana" w:eastAsia="Times New Roman" w:hAnsi="Verdana" w:cs="Arial"/>
          <w:color w:val="191919"/>
          <w:lang w:val="en-US"/>
        </w:rPr>
        <w:t xml:space="preserve"> have been serving 250 meals per week (an increase of 130 meals from before the crisis). The demand for Emergency Relief services has also increased by 60%, to 240 people per week</w:t>
      </w:r>
      <w:r w:rsidR="00E16F9F">
        <w:rPr>
          <w:rFonts w:ascii="Verdana" w:eastAsia="Times New Roman" w:hAnsi="Verdana" w:cs="Arial"/>
          <w:color w:val="191919"/>
          <w:lang w:val="en-US"/>
        </w:rPr>
        <w:t xml:space="preserve">. </w:t>
      </w:r>
      <w:r w:rsidRPr="00434369">
        <w:rPr>
          <w:rFonts w:ascii="Verdana" w:eastAsia="Times New Roman" w:hAnsi="Verdana" w:cs="Arial"/>
          <w:color w:val="191919"/>
          <w:lang w:val="en-US"/>
        </w:rPr>
        <w:t xml:space="preserve">The Salvos in </w:t>
      </w:r>
      <w:r w:rsidRPr="00E16F9F">
        <w:rPr>
          <w:rFonts w:ascii="Verdana" w:eastAsia="Times New Roman" w:hAnsi="Verdana" w:cs="Arial"/>
          <w:color w:val="191919"/>
          <w:lang w:val="en-US"/>
        </w:rPr>
        <w:t>Sydney’s North Shore</w:t>
      </w:r>
      <w:r w:rsidRPr="00434369">
        <w:rPr>
          <w:rFonts w:ascii="Verdana" w:eastAsia="Times New Roman" w:hAnsi="Verdana" w:cs="Arial"/>
          <w:color w:val="191919"/>
          <w:lang w:val="en-US"/>
        </w:rPr>
        <w:t xml:space="preserve"> have </w:t>
      </w:r>
      <w:r w:rsidR="007A35FE">
        <w:rPr>
          <w:rFonts w:ascii="Verdana" w:eastAsia="Times New Roman" w:hAnsi="Verdana" w:cs="Arial"/>
          <w:color w:val="191919"/>
          <w:lang w:val="en-US"/>
        </w:rPr>
        <w:t>provided</w:t>
      </w:r>
      <w:r w:rsidRPr="00434369">
        <w:rPr>
          <w:rFonts w:ascii="Verdana" w:eastAsia="Times New Roman" w:hAnsi="Verdana" w:cs="Arial"/>
          <w:color w:val="191919"/>
          <w:lang w:val="en-US"/>
        </w:rPr>
        <w:t xml:space="preserve"> 450 boxes of fruit and vegetables and loaves of bread to people experiencing hardship – with another 160 boxes being delivered to the elderly, people with disabilit</w:t>
      </w:r>
      <w:r w:rsidR="007A35FE">
        <w:rPr>
          <w:rFonts w:ascii="Verdana" w:eastAsia="Times New Roman" w:hAnsi="Verdana" w:cs="Arial"/>
          <w:color w:val="191919"/>
          <w:lang w:val="en-US"/>
        </w:rPr>
        <w:t>y</w:t>
      </w:r>
      <w:r w:rsidRPr="00434369">
        <w:rPr>
          <w:rFonts w:ascii="Verdana" w:eastAsia="Times New Roman" w:hAnsi="Verdana" w:cs="Arial"/>
          <w:color w:val="191919"/>
          <w:lang w:val="en-US"/>
        </w:rPr>
        <w:t xml:space="preserve"> and </w:t>
      </w:r>
      <w:r w:rsidR="007A35FE">
        <w:rPr>
          <w:rFonts w:ascii="Verdana" w:eastAsia="Times New Roman" w:hAnsi="Verdana" w:cs="Arial"/>
          <w:color w:val="191919"/>
          <w:lang w:val="en-US"/>
        </w:rPr>
        <w:t xml:space="preserve">people who are </w:t>
      </w:r>
      <w:r w:rsidRPr="00434369">
        <w:rPr>
          <w:rFonts w:ascii="Verdana" w:eastAsia="Times New Roman" w:hAnsi="Verdana" w:cs="Arial"/>
          <w:color w:val="191919"/>
          <w:lang w:val="en-US"/>
        </w:rPr>
        <w:t>unemployed</w:t>
      </w:r>
      <w:r w:rsidR="00E16F9F">
        <w:rPr>
          <w:rFonts w:ascii="Verdana" w:eastAsia="Times New Roman" w:hAnsi="Verdana" w:cs="Arial"/>
          <w:color w:val="191919"/>
          <w:lang w:val="en-US"/>
        </w:rPr>
        <w:t xml:space="preserve">. </w:t>
      </w:r>
      <w:r w:rsidRPr="00E16F9F">
        <w:rPr>
          <w:rFonts w:ascii="Verdana" w:eastAsia="Times New Roman" w:hAnsi="Verdana" w:cs="Arial"/>
          <w:color w:val="191919"/>
          <w:lang w:val="en-US"/>
        </w:rPr>
        <w:t>Salvos SA</w:t>
      </w:r>
      <w:r w:rsidRPr="001D1E02">
        <w:rPr>
          <w:rFonts w:ascii="Verdana" w:eastAsia="Times New Roman" w:hAnsi="Verdana" w:cs="Arial"/>
          <w:color w:val="191919"/>
          <w:lang w:val="en-US"/>
        </w:rPr>
        <w:t xml:space="preserve"> </w:t>
      </w:r>
      <w:r w:rsidRPr="001D1E02">
        <w:rPr>
          <w:rFonts w:ascii="Verdana" w:hAnsi="Verdana" w:cs="Arial"/>
          <w:color w:val="191919"/>
          <w:shd w:val="clear" w:color="auto" w:fill="FFFFFF"/>
        </w:rPr>
        <w:t>are seeing new demographics of people present to their services for assistance, including many from affluent suburbs who have lost their jobs due to COVID-19.</w:t>
      </w:r>
    </w:p>
    <w:p w:rsidR="00E42146" w:rsidRDefault="00E42146" w:rsidP="00E16F9F">
      <w:pPr>
        <w:pStyle w:val="ListParagraph"/>
        <w:numPr>
          <w:ilvl w:val="0"/>
          <w:numId w:val="9"/>
        </w:numPr>
        <w:spacing w:before="240" w:after="0" w:line="240" w:lineRule="auto"/>
        <w:ind w:left="284" w:hanging="284"/>
        <w:contextualSpacing w:val="0"/>
        <w:rPr>
          <w:rFonts w:ascii="Verdana" w:hAnsi="Verdana"/>
        </w:rPr>
      </w:pPr>
      <w:r w:rsidRPr="00E16F9F">
        <w:rPr>
          <w:rFonts w:ascii="Verdana" w:hAnsi="Verdana"/>
        </w:rPr>
        <w:t>The Smith Family</w:t>
      </w:r>
      <w:r w:rsidRPr="00A17821">
        <w:rPr>
          <w:rFonts w:ascii="Verdana" w:hAnsi="Verdana"/>
        </w:rPr>
        <w:t xml:space="preserve"> has reported that one of first things that closed down at schools were </w:t>
      </w:r>
      <w:r w:rsidRPr="00E16F9F">
        <w:rPr>
          <w:rFonts w:ascii="Verdana" w:hAnsi="Verdana"/>
          <w:b/>
        </w:rPr>
        <w:t>breakfast clubs</w:t>
      </w:r>
      <w:r w:rsidRPr="00A17821">
        <w:rPr>
          <w:rFonts w:ascii="Verdana" w:hAnsi="Verdana"/>
        </w:rPr>
        <w:t>, which many students relied on daily.</w:t>
      </w:r>
      <w:r>
        <w:rPr>
          <w:rStyle w:val="EndnoteReference"/>
          <w:rFonts w:ascii="Verdana" w:hAnsi="Verdana"/>
        </w:rPr>
        <w:endnoteReference w:id="26"/>
      </w:r>
      <w:r w:rsidRPr="00A17821">
        <w:rPr>
          <w:rFonts w:ascii="Verdana" w:hAnsi="Verdana"/>
        </w:rPr>
        <w:t xml:space="preserve"> </w:t>
      </w:r>
    </w:p>
    <w:p w:rsidR="00E42146" w:rsidRPr="00E00D85" w:rsidRDefault="00E42146" w:rsidP="002F139E">
      <w:pPr>
        <w:spacing w:line="240" w:lineRule="auto"/>
        <w:rPr>
          <w:b/>
          <w:color w:val="1F497D"/>
          <w:sz w:val="12"/>
          <w:lang w:eastAsia="en-AU"/>
        </w:rPr>
      </w:pPr>
    </w:p>
    <w:p w:rsidR="00E42146" w:rsidRPr="006652BC" w:rsidRDefault="00E42146" w:rsidP="00E16F9F">
      <w:pPr>
        <w:pStyle w:val="Heading2"/>
        <w:rPr>
          <w:lang w:eastAsia="en-AU"/>
        </w:rPr>
      </w:pPr>
      <w:r w:rsidRPr="006652BC">
        <w:rPr>
          <w:lang w:eastAsia="en-AU"/>
        </w:rPr>
        <w:t>Mental Health</w:t>
      </w:r>
    </w:p>
    <w:p w:rsidR="00E42146" w:rsidRDefault="00EF671F" w:rsidP="00E00D85">
      <w:pPr>
        <w:pStyle w:val="ListParagraph"/>
        <w:numPr>
          <w:ilvl w:val="0"/>
          <w:numId w:val="14"/>
        </w:numPr>
        <w:spacing w:before="120" w:after="220" w:line="240" w:lineRule="auto"/>
        <w:ind w:left="284" w:hanging="284"/>
        <w:contextualSpacing w:val="0"/>
        <w:rPr>
          <w:rFonts w:ascii="Verdana" w:hAnsi="Verdana"/>
          <w:shd w:val="clear" w:color="auto" w:fill="FFFFFF"/>
        </w:rPr>
      </w:pPr>
      <w:hyperlink r:id="rId15" w:history="1">
        <w:r w:rsidR="00E42146" w:rsidRPr="00434369">
          <w:rPr>
            <w:rStyle w:val="Hyperlink"/>
            <w:rFonts w:ascii="Verdana" w:hAnsi="Verdana"/>
          </w:rPr>
          <w:t>Monash COVID-19 Work and Health Study</w:t>
        </w:r>
      </w:hyperlink>
      <w:r w:rsidR="00E16F9F">
        <w:rPr>
          <w:rFonts w:ascii="Verdana" w:hAnsi="Verdana"/>
        </w:rPr>
        <w:t>:</w:t>
      </w:r>
      <w:r w:rsidR="00E42146" w:rsidRPr="00434369">
        <w:rPr>
          <w:rFonts w:ascii="Verdana" w:hAnsi="Verdana"/>
        </w:rPr>
        <w:t xml:space="preserve"> early findings of 611 participants released </w:t>
      </w:r>
      <w:r w:rsidR="00386587">
        <w:rPr>
          <w:rFonts w:ascii="Verdana" w:hAnsi="Verdana"/>
        </w:rPr>
        <w:t>in late April</w:t>
      </w:r>
      <w:r w:rsidR="00E42146" w:rsidRPr="00434369">
        <w:rPr>
          <w:rFonts w:ascii="Verdana" w:hAnsi="Verdana"/>
        </w:rPr>
        <w:t xml:space="preserve"> found </w:t>
      </w:r>
      <w:r w:rsidR="00386587">
        <w:rPr>
          <w:rFonts w:ascii="Verdana" w:hAnsi="Verdana"/>
        </w:rPr>
        <w:t xml:space="preserve">the </w:t>
      </w:r>
      <w:r w:rsidR="00E42146" w:rsidRPr="00E16F9F">
        <w:rPr>
          <w:rFonts w:ascii="Verdana" w:hAnsi="Verdana"/>
          <w:b/>
        </w:rPr>
        <w:t>r</w:t>
      </w:r>
      <w:r w:rsidR="00E42146" w:rsidRPr="00E16F9F">
        <w:rPr>
          <w:rFonts w:ascii="Verdana" w:hAnsi="Verdana"/>
          <w:b/>
          <w:shd w:val="clear" w:color="auto" w:fill="FFFFFF"/>
        </w:rPr>
        <w:t>ates of psychological distress</w:t>
      </w:r>
      <w:r w:rsidR="00E42146" w:rsidRPr="00434369">
        <w:rPr>
          <w:rFonts w:ascii="Verdana" w:hAnsi="Verdana"/>
          <w:shd w:val="clear" w:color="auto" w:fill="FFFFFF"/>
        </w:rPr>
        <w:t xml:space="preserve"> are much higher in people losing work during COVID-19 than typically seen in working age Australians. More than 35% of people are recording high levels of distress, a rate almost </w:t>
      </w:r>
      <w:hyperlink r:id="rId16" w:history="1">
        <w:r w:rsidR="00E42146" w:rsidRPr="00434369">
          <w:rPr>
            <w:rStyle w:val="Hyperlink"/>
            <w:rFonts w:ascii="Verdana" w:hAnsi="Verdana"/>
            <w:shd w:val="clear" w:color="auto" w:fill="FFFFFF"/>
          </w:rPr>
          <w:t>four times</w:t>
        </w:r>
      </w:hyperlink>
      <w:r w:rsidR="00E42146" w:rsidRPr="00434369">
        <w:rPr>
          <w:rFonts w:ascii="Verdana" w:hAnsi="Verdana"/>
          <w:shd w:val="clear" w:color="auto" w:fill="FFFFFF"/>
        </w:rPr>
        <w:t> that usually observed in employed Australian adults. Another third of study participants have moderate distress, again much higher than normally observed.</w:t>
      </w:r>
    </w:p>
    <w:p w:rsidR="00E42146" w:rsidRPr="00145E1E" w:rsidRDefault="00E42146" w:rsidP="00E00D85">
      <w:pPr>
        <w:pStyle w:val="ListParagraph"/>
        <w:numPr>
          <w:ilvl w:val="0"/>
          <w:numId w:val="14"/>
        </w:numPr>
        <w:spacing w:before="120" w:after="220" w:line="240" w:lineRule="auto"/>
        <w:ind w:left="284" w:hanging="284"/>
        <w:contextualSpacing w:val="0"/>
        <w:rPr>
          <w:rFonts w:ascii="Verdana" w:hAnsi="Verdana" w:cstheme="minorHAnsi"/>
        </w:rPr>
      </w:pPr>
      <w:r w:rsidRPr="00145E1E">
        <w:rPr>
          <w:rFonts w:ascii="Verdana" w:hAnsi="Verdana" w:cstheme="minorHAnsi"/>
        </w:rPr>
        <w:t xml:space="preserve">Modelling in Victoria alone suggests a 30% </w:t>
      </w:r>
      <w:r w:rsidRPr="00E16F9F">
        <w:rPr>
          <w:rFonts w:ascii="Verdana" w:hAnsi="Verdana" w:cstheme="minorHAnsi"/>
          <w:b/>
        </w:rPr>
        <w:t>increase in mental illness</w:t>
      </w:r>
      <w:r w:rsidRPr="00145E1E">
        <w:rPr>
          <w:rFonts w:ascii="Verdana" w:hAnsi="Verdana" w:cstheme="minorHAnsi"/>
        </w:rPr>
        <w:t xml:space="preserve"> with an additional 82,000 young people aged 12 to 24 years expected to require treatment as a result of COVID-19</w:t>
      </w:r>
      <w:r>
        <w:rPr>
          <w:rFonts w:ascii="Verdana" w:hAnsi="Verdana" w:cstheme="minorHAnsi"/>
        </w:rPr>
        <w:t>.</w:t>
      </w:r>
      <w:r>
        <w:rPr>
          <w:rStyle w:val="EndnoteReference"/>
          <w:rFonts w:ascii="Verdana" w:eastAsia="Times New Roman" w:hAnsi="Verdana" w:cstheme="minorHAnsi"/>
          <w:color w:val="0A1633"/>
          <w:lang w:eastAsia="en-AU"/>
        </w:rPr>
        <w:endnoteReference w:id="27"/>
      </w:r>
    </w:p>
    <w:p w:rsidR="00E42146" w:rsidRPr="00145E1E" w:rsidRDefault="006652BC" w:rsidP="00E00D85">
      <w:pPr>
        <w:pStyle w:val="ListParagraph"/>
        <w:numPr>
          <w:ilvl w:val="0"/>
          <w:numId w:val="14"/>
        </w:numPr>
        <w:spacing w:before="120" w:after="220" w:line="240" w:lineRule="auto"/>
        <w:ind w:left="284" w:hanging="284"/>
        <w:contextualSpacing w:val="0"/>
        <w:rPr>
          <w:rFonts w:ascii="Verdana" w:hAnsi="Verdana" w:cstheme="minorHAnsi"/>
        </w:rPr>
      </w:pPr>
      <w:r>
        <w:rPr>
          <w:rFonts w:ascii="Verdana" w:hAnsi="Verdana" w:cstheme="minorHAnsi"/>
        </w:rPr>
        <w:t xml:space="preserve">Some experts have </w:t>
      </w:r>
      <w:r w:rsidR="00E42146" w:rsidRPr="00145E1E">
        <w:rPr>
          <w:rFonts w:ascii="Verdana" w:hAnsi="Verdana" w:cstheme="minorHAnsi"/>
        </w:rPr>
        <w:t xml:space="preserve">predicted </w:t>
      </w:r>
      <w:r>
        <w:rPr>
          <w:rFonts w:ascii="Verdana" w:hAnsi="Verdana" w:cstheme="minorHAnsi"/>
        </w:rPr>
        <w:t>a</w:t>
      </w:r>
      <w:r w:rsidR="00E42146" w:rsidRPr="00145E1E">
        <w:rPr>
          <w:rFonts w:ascii="Verdana" w:hAnsi="Verdana" w:cstheme="minorHAnsi"/>
        </w:rPr>
        <w:t xml:space="preserve"> 50% in</w:t>
      </w:r>
      <w:r>
        <w:rPr>
          <w:rFonts w:ascii="Verdana" w:hAnsi="Verdana" w:cstheme="minorHAnsi"/>
        </w:rPr>
        <w:t>crease in</w:t>
      </w:r>
      <w:r w:rsidR="00E42146" w:rsidRPr="00145E1E">
        <w:rPr>
          <w:rFonts w:ascii="Verdana" w:hAnsi="Verdana" w:cstheme="minorHAnsi"/>
        </w:rPr>
        <w:t xml:space="preserve"> </w:t>
      </w:r>
      <w:r w:rsidR="00E42146" w:rsidRPr="00E16F9F">
        <w:rPr>
          <w:rFonts w:ascii="Verdana" w:hAnsi="Verdana" w:cstheme="minorHAnsi"/>
          <w:b/>
        </w:rPr>
        <w:t>suicide rates</w:t>
      </w:r>
      <w:r w:rsidR="00E42146" w:rsidRPr="00145E1E">
        <w:rPr>
          <w:rFonts w:ascii="Verdana" w:hAnsi="Verdana" w:cstheme="minorHAnsi"/>
        </w:rPr>
        <w:t xml:space="preserve"> in the wake of economic deterioration, with more than 4</w:t>
      </w:r>
      <w:r w:rsidR="00E42146">
        <w:rPr>
          <w:rFonts w:ascii="Verdana" w:hAnsi="Verdana" w:cstheme="minorHAnsi"/>
        </w:rPr>
        <w:t xml:space="preserve">0% of those </w:t>
      </w:r>
      <w:r w:rsidR="007A35FE">
        <w:rPr>
          <w:rFonts w:ascii="Verdana" w:hAnsi="Verdana" w:cstheme="minorHAnsi"/>
        </w:rPr>
        <w:t xml:space="preserve">expected to be </w:t>
      </w:r>
      <w:r w:rsidR="00E42146">
        <w:rPr>
          <w:rFonts w:ascii="Verdana" w:hAnsi="Verdana" w:cstheme="minorHAnsi"/>
        </w:rPr>
        <w:t>among young people.</w:t>
      </w:r>
      <w:r w:rsidR="00E42146">
        <w:rPr>
          <w:rStyle w:val="EndnoteReference"/>
          <w:rFonts w:ascii="Verdana" w:hAnsi="Verdana" w:cstheme="minorHAnsi"/>
        </w:rPr>
        <w:endnoteReference w:id="28"/>
      </w:r>
      <w:r w:rsidR="00E42146">
        <w:rPr>
          <w:rFonts w:ascii="Verdana" w:hAnsi="Verdana" w:cstheme="minorHAnsi"/>
        </w:rPr>
        <w:t xml:space="preserve"> </w:t>
      </w:r>
    </w:p>
    <w:p w:rsidR="00E42146" w:rsidRPr="00434369" w:rsidRDefault="00E42146" w:rsidP="00E00D85">
      <w:pPr>
        <w:pStyle w:val="ListParagraph"/>
        <w:numPr>
          <w:ilvl w:val="0"/>
          <w:numId w:val="14"/>
        </w:numPr>
        <w:spacing w:before="120" w:after="220" w:line="240" w:lineRule="auto"/>
        <w:ind w:left="284" w:hanging="284"/>
        <w:contextualSpacing w:val="0"/>
        <w:rPr>
          <w:rFonts w:ascii="Verdana" w:hAnsi="Verdana"/>
          <w:shd w:val="clear" w:color="auto" w:fill="FFFFFF"/>
        </w:rPr>
      </w:pPr>
      <w:r w:rsidRPr="00145E1E">
        <w:rPr>
          <w:rFonts w:ascii="Verdana" w:hAnsi="Verdana"/>
          <w:shd w:val="clear" w:color="auto" w:fill="FFFFFF"/>
        </w:rPr>
        <w:t xml:space="preserve">The </w:t>
      </w:r>
      <w:r w:rsidRPr="00E16F9F">
        <w:rPr>
          <w:rFonts w:ascii="Verdana" w:hAnsi="Verdana"/>
          <w:shd w:val="clear" w:color="auto" w:fill="FFFFFF"/>
        </w:rPr>
        <w:t>Turner Institute for Brain and Mental Health</w:t>
      </w:r>
      <w:r>
        <w:rPr>
          <w:rFonts w:ascii="Verdana" w:hAnsi="Verdana"/>
          <w:shd w:val="clear" w:color="auto" w:fill="FFFFFF"/>
        </w:rPr>
        <w:t xml:space="preserve"> at Monash University said their study of more than 2,000 respondents found 46% have </w:t>
      </w:r>
      <w:r w:rsidRPr="00E16F9F">
        <w:rPr>
          <w:rFonts w:ascii="Verdana" w:hAnsi="Verdana"/>
          <w:shd w:val="clear" w:color="auto" w:fill="FFFFFF"/>
        </w:rPr>
        <w:t>slept poorly</w:t>
      </w:r>
      <w:r>
        <w:rPr>
          <w:rFonts w:ascii="Verdana" w:hAnsi="Verdana"/>
          <w:shd w:val="clear" w:color="auto" w:fill="FFFFFF"/>
        </w:rPr>
        <w:t xml:space="preserve"> during the pandemic, </w:t>
      </w:r>
      <w:r w:rsidRPr="00E00D85">
        <w:rPr>
          <w:rFonts w:ascii="Verdana" w:hAnsi="Verdana" w:cstheme="minorHAnsi"/>
        </w:rPr>
        <w:t>compared</w:t>
      </w:r>
      <w:r>
        <w:rPr>
          <w:rFonts w:ascii="Verdana" w:hAnsi="Verdana"/>
          <w:shd w:val="clear" w:color="auto" w:fill="FFFFFF"/>
        </w:rPr>
        <w:t xml:space="preserve"> with 25% beforehand</w:t>
      </w:r>
      <w:r w:rsidR="00E16F9F">
        <w:rPr>
          <w:rFonts w:ascii="Verdana" w:hAnsi="Verdana"/>
          <w:shd w:val="clear" w:color="auto" w:fill="FFFFFF"/>
        </w:rPr>
        <w:t xml:space="preserve">. </w:t>
      </w:r>
      <w:r>
        <w:rPr>
          <w:rFonts w:ascii="Verdana" w:hAnsi="Verdana"/>
          <w:shd w:val="clear" w:color="auto" w:fill="FFFFFF"/>
        </w:rPr>
        <w:t>More than 2 in 5 are waking at night 3 or more times a week</w:t>
      </w:r>
      <w:r w:rsidR="00E16F9F">
        <w:rPr>
          <w:rFonts w:ascii="Verdana" w:hAnsi="Verdana"/>
          <w:shd w:val="clear" w:color="auto" w:fill="FFFFFF"/>
        </w:rPr>
        <w:t xml:space="preserve">. </w:t>
      </w:r>
      <w:r>
        <w:rPr>
          <w:rFonts w:ascii="Verdana" w:hAnsi="Verdana"/>
          <w:shd w:val="clear" w:color="auto" w:fill="FFFFFF"/>
        </w:rPr>
        <w:t xml:space="preserve">Melinda Jackson from the Institute said the causes of </w:t>
      </w:r>
      <w:r w:rsidRPr="00E16F9F">
        <w:rPr>
          <w:rFonts w:ascii="Verdana" w:hAnsi="Verdana"/>
          <w:b/>
          <w:shd w:val="clear" w:color="auto" w:fill="FFFFFF"/>
        </w:rPr>
        <w:t xml:space="preserve">sleep disruption </w:t>
      </w:r>
      <w:r>
        <w:rPr>
          <w:rFonts w:ascii="Verdana" w:hAnsi="Verdana"/>
          <w:shd w:val="clear" w:color="auto" w:fill="FFFFFF"/>
        </w:rPr>
        <w:t>included pandemic stress, anxiety, job changes and financial distress.</w:t>
      </w:r>
      <w:r>
        <w:rPr>
          <w:rStyle w:val="EndnoteReference"/>
          <w:rFonts w:ascii="Verdana" w:hAnsi="Verdana"/>
          <w:shd w:val="clear" w:color="auto" w:fill="FFFFFF"/>
        </w:rPr>
        <w:endnoteReference w:id="29"/>
      </w:r>
    </w:p>
    <w:p w:rsidR="00E42146" w:rsidRPr="00434369" w:rsidRDefault="00E42146" w:rsidP="00E00D85">
      <w:pPr>
        <w:pStyle w:val="ListParagraph"/>
        <w:numPr>
          <w:ilvl w:val="0"/>
          <w:numId w:val="14"/>
        </w:numPr>
        <w:spacing w:before="120" w:after="220" w:line="240" w:lineRule="auto"/>
        <w:ind w:left="284" w:hanging="284"/>
        <w:contextualSpacing w:val="0"/>
        <w:rPr>
          <w:rFonts w:ascii="Verdana" w:hAnsi="Verdana"/>
        </w:rPr>
      </w:pPr>
      <w:r w:rsidRPr="00E16F9F">
        <w:rPr>
          <w:rFonts w:ascii="Verdana" w:hAnsi="Verdana"/>
          <w:shd w:val="clear" w:color="auto" w:fill="FFFFFF"/>
        </w:rPr>
        <w:t>ABS Households Impact of COVID-19 survey</w:t>
      </w:r>
      <w:r w:rsidR="00E16F9F">
        <w:rPr>
          <w:rFonts w:ascii="Verdana" w:hAnsi="Verdana"/>
          <w:shd w:val="clear" w:color="auto" w:fill="FFFFFF"/>
        </w:rPr>
        <w:t xml:space="preserve"> undertaken from 29 April to 4 May</w:t>
      </w:r>
      <w:r w:rsidRPr="00434369">
        <w:rPr>
          <w:rFonts w:ascii="Verdana" w:hAnsi="Verdana"/>
          <w:shd w:val="clear" w:color="auto" w:fill="FFFFFF"/>
        </w:rPr>
        <w:t xml:space="preserve"> found t</w:t>
      </w:r>
      <w:r w:rsidRPr="00434369">
        <w:rPr>
          <w:rFonts w:ascii="Verdana" w:hAnsi="Verdana" w:cs="Arial"/>
          <w:shd w:val="clear" w:color="auto" w:fill="FFFFFF"/>
        </w:rPr>
        <w:t xml:space="preserve">he most commonly experienced personal stressor due to COVID-19 was </w:t>
      </w:r>
      <w:r w:rsidRPr="00E16F9F">
        <w:rPr>
          <w:rFonts w:ascii="Verdana" w:hAnsi="Verdana" w:cs="Arial"/>
          <w:b/>
          <w:shd w:val="clear" w:color="auto" w:fill="FFFFFF"/>
        </w:rPr>
        <w:t>loneliness</w:t>
      </w:r>
      <w:r w:rsidRPr="00434369">
        <w:rPr>
          <w:rFonts w:ascii="Verdana" w:hAnsi="Verdana" w:cs="Arial"/>
          <w:shd w:val="clear" w:color="auto" w:fill="FFFFFF"/>
        </w:rPr>
        <w:t xml:space="preserve"> (22%), with </w:t>
      </w:r>
      <w:r w:rsidRPr="00E00D85">
        <w:rPr>
          <w:rFonts w:ascii="Verdana" w:hAnsi="Verdana" w:cstheme="minorHAnsi"/>
        </w:rPr>
        <w:t>women</w:t>
      </w:r>
      <w:r w:rsidRPr="00434369">
        <w:rPr>
          <w:rFonts w:ascii="Verdana" w:hAnsi="Verdana" w:cs="Arial"/>
          <w:shd w:val="clear" w:color="auto" w:fill="FFFFFF"/>
        </w:rPr>
        <w:t xml:space="preserve"> more likely to report feeling lonely than men (28% compared with 16%).</w:t>
      </w:r>
      <w:r w:rsidRPr="007564CD">
        <w:rPr>
          <w:rStyle w:val="EndnoteReference"/>
          <w:rFonts w:ascii="Verdana" w:hAnsi="Verdana" w:cs="Arial"/>
          <w:shd w:val="clear" w:color="auto" w:fill="FFFFFF"/>
        </w:rPr>
        <w:endnoteReference w:id="30"/>
      </w:r>
      <w:r w:rsidR="00E16F9F">
        <w:rPr>
          <w:rFonts w:ascii="Verdana" w:hAnsi="Verdana" w:cs="Arial"/>
          <w:shd w:val="clear" w:color="auto" w:fill="FFFFFF"/>
        </w:rPr>
        <w:t xml:space="preserve"> An earlier survey (14-17 April</w:t>
      </w:r>
      <w:r w:rsidRPr="00434369">
        <w:rPr>
          <w:rFonts w:ascii="Verdana" w:hAnsi="Verdana" w:cs="Arial"/>
          <w:shd w:val="clear" w:color="auto" w:fill="FFFFFF"/>
        </w:rPr>
        <w:t xml:space="preserve">) found almost twice as many adults reported experiencing feelings associated with </w:t>
      </w:r>
      <w:r w:rsidRPr="00E16F9F">
        <w:rPr>
          <w:rFonts w:ascii="Verdana" w:hAnsi="Verdana" w:cs="Arial"/>
          <w:b/>
          <w:shd w:val="clear" w:color="auto" w:fill="FFFFFF"/>
        </w:rPr>
        <w:t>anxiety</w:t>
      </w:r>
      <w:r w:rsidRPr="00434369">
        <w:rPr>
          <w:rFonts w:ascii="Verdana" w:hAnsi="Verdana" w:cs="Arial"/>
          <w:shd w:val="clear" w:color="auto" w:fill="FFFFFF"/>
        </w:rPr>
        <w:t xml:space="preserve">, such as nervousness or restlessness, at least some of the time, compared to </w:t>
      </w:r>
      <w:r w:rsidR="00386587">
        <w:rPr>
          <w:rFonts w:ascii="Verdana" w:hAnsi="Verdana" w:cs="Arial"/>
          <w:shd w:val="clear" w:color="auto" w:fill="FFFFFF"/>
        </w:rPr>
        <w:t>results from t</w:t>
      </w:r>
      <w:r w:rsidRPr="00434369">
        <w:rPr>
          <w:rFonts w:ascii="Verdana" w:hAnsi="Verdana" w:cs="Arial"/>
          <w:shd w:val="clear" w:color="auto" w:fill="FFFFFF"/>
        </w:rPr>
        <w:t>he </w:t>
      </w:r>
      <w:r w:rsidRPr="00434369">
        <w:rPr>
          <w:rFonts w:ascii="Verdana" w:hAnsi="Verdana" w:cs="Arial"/>
          <w:i/>
          <w:iCs/>
          <w:shd w:val="clear" w:color="auto" w:fill="FFFFFF"/>
        </w:rPr>
        <w:t>2017-18 National Health Survey</w:t>
      </w:r>
      <w:r w:rsidRPr="00434369">
        <w:rPr>
          <w:rFonts w:ascii="Verdana" w:hAnsi="Verdana" w:cs="Arial"/>
          <w:shd w:val="clear" w:color="auto" w:fill="FFFFFF"/>
        </w:rPr>
        <w:t>.</w:t>
      </w:r>
      <w:r w:rsidRPr="00EB0D84">
        <w:rPr>
          <w:rStyle w:val="EndnoteReference"/>
          <w:rFonts w:ascii="Verdana" w:hAnsi="Verdana" w:cs="Arial"/>
          <w:shd w:val="clear" w:color="auto" w:fill="FFFFFF"/>
        </w:rPr>
        <w:endnoteReference w:id="31"/>
      </w:r>
    </w:p>
    <w:p w:rsidR="00E42146" w:rsidRDefault="00E42146" w:rsidP="002F139E">
      <w:pPr>
        <w:spacing w:line="240" w:lineRule="auto"/>
        <w:textAlignment w:val="center"/>
        <w:rPr>
          <w:b/>
          <w:color w:val="1F497D"/>
          <w:lang w:eastAsia="en-AU"/>
        </w:rPr>
      </w:pPr>
    </w:p>
    <w:p w:rsidR="00E42146" w:rsidRPr="006652BC" w:rsidRDefault="00E42146" w:rsidP="00E16F9F">
      <w:pPr>
        <w:pStyle w:val="Heading2"/>
        <w:rPr>
          <w:color w:val="1F497D"/>
          <w:lang w:eastAsia="en-AU"/>
        </w:rPr>
      </w:pPr>
      <w:r w:rsidRPr="005412F3">
        <w:rPr>
          <w:lang w:eastAsia="en-AU"/>
        </w:rPr>
        <w:t xml:space="preserve">Specific population needs and issues </w:t>
      </w:r>
    </w:p>
    <w:p w:rsidR="00E42146" w:rsidRPr="000A4745" w:rsidRDefault="00E42146" w:rsidP="00E16F9F">
      <w:pPr>
        <w:pStyle w:val="Heading3"/>
      </w:pPr>
      <w:r w:rsidRPr="000A4745">
        <w:t>People already vulnerable or living in poverty</w:t>
      </w:r>
    </w:p>
    <w:p w:rsidR="00E42146" w:rsidRPr="002A51EE" w:rsidRDefault="00E42146" w:rsidP="002A51EE">
      <w:pPr>
        <w:pStyle w:val="NormalWeb"/>
        <w:numPr>
          <w:ilvl w:val="0"/>
          <w:numId w:val="9"/>
        </w:numPr>
        <w:shd w:val="clear" w:color="auto" w:fill="FFFFFF"/>
        <w:spacing w:before="0" w:beforeAutospacing="0" w:after="240" w:afterAutospacing="0"/>
        <w:ind w:left="284" w:hanging="284"/>
        <w:textAlignment w:val="center"/>
        <w:rPr>
          <w:rFonts w:ascii="Verdana" w:hAnsi="Verdana"/>
          <w:sz w:val="22"/>
          <w:szCs w:val="22"/>
        </w:rPr>
      </w:pPr>
      <w:r w:rsidRPr="002A51EE">
        <w:rPr>
          <w:rFonts w:ascii="Verdana" w:hAnsi="Verdana"/>
          <w:sz w:val="22"/>
          <w:szCs w:val="22"/>
        </w:rPr>
        <w:t>The Melbourne University analysis of HILDA data</w:t>
      </w:r>
      <w:r w:rsidRPr="002A51EE">
        <w:rPr>
          <w:rStyle w:val="EndnoteReference"/>
          <w:rFonts w:ascii="Verdana" w:hAnsi="Verdana"/>
          <w:sz w:val="22"/>
          <w:szCs w:val="22"/>
        </w:rPr>
        <w:endnoteReference w:id="32"/>
      </w:r>
      <w:r w:rsidRPr="002A51EE">
        <w:rPr>
          <w:rFonts w:ascii="Verdana" w:hAnsi="Verdana"/>
          <w:sz w:val="22"/>
          <w:szCs w:val="22"/>
        </w:rPr>
        <w:t xml:space="preserve"> found that p</w:t>
      </w:r>
      <w:proofErr w:type="spellStart"/>
      <w:r w:rsidRPr="002A51EE">
        <w:rPr>
          <w:rFonts w:ascii="Verdana" w:hAnsi="Verdana" w:cs="Gotham Book"/>
          <w:color w:val="000000"/>
          <w:sz w:val="22"/>
          <w:szCs w:val="22"/>
          <w:lang w:val="en-US"/>
        </w:rPr>
        <w:t>eople</w:t>
      </w:r>
      <w:proofErr w:type="spellEnd"/>
      <w:r w:rsidRPr="002A51EE">
        <w:rPr>
          <w:rFonts w:ascii="Verdana" w:hAnsi="Verdana" w:cs="Gotham Book"/>
          <w:color w:val="000000"/>
          <w:sz w:val="22"/>
          <w:szCs w:val="22"/>
          <w:lang w:val="en-US"/>
        </w:rPr>
        <w:t xml:space="preserve"> in vulnerable households (where the highest earner in the household is employed in adversely affected industries) have much higher rates of poor general health and poor mental health, higher rates of disability, </w:t>
      </w:r>
      <w:r w:rsidRPr="002A51EE">
        <w:rPr>
          <w:rFonts w:ascii="Verdana" w:hAnsi="Verdana"/>
          <w:color w:val="000000"/>
          <w:sz w:val="22"/>
          <w:szCs w:val="22"/>
        </w:rPr>
        <w:t xml:space="preserve">were poorer, less skilled and more </w:t>
      </w:r>
      <w:r w:rsidRPr="002A51EE">
        <w:rPr>
          <w:rFonts w:ascii="Verdana" w:hAnsi="Verdana"/>
          <w:color w:val="000000"/>
          <w:sz w:val="22"/>
          <w:szCs w:val="22"/>
        </w:rPr>
        <w:softHyphen/>
        <w:t xml:space="preserve">likely to be single parents or singles </w:t>
      </w:r>
      <w:r w:rsidRPr="002A51EE">
        <w:rPr>
          <w:rFonts w:ascii="Verdana" w:hAnsi="Verdana"/>
          <w:color w:val="000000"/>
          <w:sz w:val="22"/>
          <w:szCs w:val="22"/>
        </w:rPr>
        <w:softHyphen/>
        <w:t>living alone</w:t>
      </w:r>
      <w:r w:rsidR="00E16F9F" w:rsidRPr="002A51EE">
        <w:rPr>
          <w:rFonts w:ascii="Verdana" w:hAnsi="Verdana"/>
          <w:color w:val="000000"/>
          <w:sz w:val="22"/>
          <w:szCs w:val="22"/>
        </w:rPr>
        <w:t xml:space="preserve">. </w:t>
      </w:r>
      <w:r w:rsidRPr="002A51EE">
        <w:rPr>
          <w:rFonts w:ascii="Verdana" w:hAnsi="Verdana" w:cs="Gotham Book"/>
          <w:color w:val="000000"/>
          <w:sz w:val="22"/>
          <w:szCs w:val="22"/>
          <w:lang w:val="en-US"/>
        </w:rPr>
        <w:t xml:space="preserve">They concluded that </w:t>
      </w:r>
      <w:r w:rsidRPr="002A51EE">
        <w:rPr>
          <w:rFonts w:ascii="Verdana" w:hAnsi="Verdana"/>
          <w:sz w:val="22"/>
          <w:szCs w:val="22"/>
        </w:rPr>
        <w:t>“</w:t>
      </w:r>
      <w:r w:rsidRPr="002A51EE">
        <w:rPr>
          <w:rFonts w:ascii="Verdana" w:hAnsi="Verdana" w:cs="Gotham Book"/>
          <w:i/>
          <w:sz w:val="22"/>
          <w:szCs w:val="22"/>
          <w:lang w:val="en-US"/>
        </w:rPr>
        <w:t>those most severely impacted by the economic shutdown are also those least able to cope with it</w:t>
      </w:r>
      <w:r w:rsidRPr="002A51EE">
        <w:rPr>
          <w:rFonts w:ascii="Verdana" w:hAnsi="Verdana" w:cs="Gotham Book"/>
          <w:sz w:val="22"/>
          <w:szCs w:val="22"/>
          <w:lang w:val="en-US"/>
        </w:rPr>
        <w:t>”</w:t>
      </w:r>
      <w:r w:rsidR="00E16F9F" w:rsidRPr="002A51EE">
        <w:rPr>
          <w:rFonts w:ascii="Verdana" w:hAnsi="Verdana" w:cs="Gotham Book"/>
          <w:sz w:val="22"/>
          <w:szCs w:val="22"/>
          <w:lang w:val="en-US"/>
        </w:rPr>
        <w:t xml:space="preserve">. </w:t>
      </w:r>
    </w:p>
    <w:p w:rsidR="00E42146" w:rsidRPr="000A4745" w:rsidRDefault="00E42146" w:rsidP="00E16F9F">
      <w:pPr>
        <w:pStyle w:val="Heading3"/>
      </w:pPr>
      <w:r w:rsidRPr="000A4745">
        <w:t>First Nations peoples</w:t>
      </w:r>
    </w:p>
    <w:p w:rsidR="007A35FE" w:rsidRPr="001D17C8" w:rsidRDefault="007A35FE" w:rsidP="002A51EE">
      <w:pPr>
        <w:pStyle w:val="NormalWeb"/>
        <w:numPr>
          <w:ilvl w:val="0"/>
          <w:numId w:val="9"/>
        </w:numPr>
        <w:shd w:val="clear" w:color="auto" w:fill="FFFFFF"/>
        <w:spacing w:before="0" w:beforeAutospacing="0" w:after="240" w:afterAutospacing="0"/>
        <w:ind w:left="284" w:hanging="284"/>
        <w:textAlignment w:val="center"/>
        <w:rPr>
          <w:rFonts w:ascii="Verdana" w:hAnsi="Verdana"/>
          <w:sz w:val="22"/>
          <w:szCs w:val="22"/>
        </w:rPr>
      </w:pPr>
      <w:r w:rsidRPr="001D17C8">
        <w:rPr>
          <w:rFonts w:ascii="Verdana" w:hAnsi="Verdana"/>
          <w:sz w:val="22"/>
          <w:szCs w:val="22"/>
        </w:rPr>
        <w:t xml:space="preserve">The </w:t>
      </w:r>
      <w:r w:rsidRPr="006652BC">
        <w:rPr>
          <w:rFonts w:ascii="Verdana" w:hAnsi="Verdana"/>
          <w:i/>
          <w:sz w:val="22"/>
          <w:szCs w:val="22"/>
        </w:rPr>
        <w:t>Change the Record</w:t>
      </w:r>
      <w:r w:rsidRPr="001D17C8">
        <w:rPr>
          <w:rFonts w:ascii="Verdana" w:hAnsi="Verdana"/>
          <w:sz w:val="22"/>
          <w:szCs w:val="22"/>
        </w:rPr>
        <w:t xml:space="preserve"> report </w:t>
      </w:r>
      <w:hyperlink r:id="rId17" w:history="1">
        <w:r w:rsidR="006A50DD" w:rsidRPr="006A50DD">
          <w:rPr>
            <w:rStyle w:val="Hyperlink"/>
            <w:rFonts w:ascii="Verdana" w:hAnsi="Verdana"/>
            <w:sz w:val="22"/>
            <w:szCs w:val="22"/>
          </w:rPr>
          <w:t>Critical Condition the impact of COVID-19 policies, policing and prisons on First Nations people</w:t>
        </w:r>
      </w:hyperlink>
      <w:r w:rsidR="006A50DD">
        <w:rPr>
          <w:rFonts w:ascii="Verdana" w:hAnsi="Verdana"/>
          <w:sz w:val="22"/>
          <w:szCs w:val="22"/>
        </w:rPr>
        <w:t xml:space="preserve"> </w:t>
      </w:r>
      <w:r w:rsidRPr="001D17C8">
        <w:rPr>
          <w:rFonts w:ascii="Verdana" w:hAnsi="Verdana"/>
          <w:sz w:val="22"/>
          <w:szCs w:val="22"/>
        </w:rPr>
        <w:t>released on 27</w:t>
      </w:r>
      <w:r w:rsidR="00E16F9F">
        <w:rPr>
          <w:rFonts w:ascii="Verdana" w:hAnsi="Verdana"/>
          <w:sz w:val="22"/>
          <w:szCs w:val="22"/>
        </w:rPr>
        <w:t xml:space="preserve"> May</w:t>
      </w:r>
      <w:r w:rsidRPr="001D17C8">
        <w:rPr>
          <w:rFonts w:ascii="Verdana" w:hAnsi="Verdana"/>
          <w:sz w:val="22"/>
          <w:szCs w:val="22"/>
        </w:rPr>
        <w:t xml:space="preserve"> found that Firs</w:t>
      </w:r>
      <w:r w:rsidR="001D17C8" w:rsidRPr="001D17C8">
        <w:rPr>
          <w:rFonts w:ascii="Verdana" w:hAnsi="Verdana"/>
          <w:sz w:val="22"/>
          <w:szCs w:val="22"/>
        </w:rPr>
        <w:t>t</w:t>
      </w:r>
      <w:r w:rsidRPr="001D17C8">
        <w:rPr>
          <w:rFonts w:ascii="Verdana" w:hAnsi="Verdana"/>
          <w:sz w:val="22"/>
          <w:szCs w:val="22"/>
        </w:rPr>
        <w:t xml:space="preserve"> Nations prisoners have been subject to </w:t>
      </w:r>
      <w:r w:rsidR="001D17C8" w:rsidRPr="001D17C8">
        <w:rPr>
          <w:rFonts w:ascii="Verdana" w:hAnsi="Verdana"/>
          <w:sz w:val="22"/>
          <w:szCs w:val="22"/>
        </w:rPr>
        <w:t>an increased use of lockdowns in prisons and have had reduced access to lawyers and visits from families</w:t>
      </w:r>
      <w:r w:rsidR="00E16F9F">
        <w:rPr>
          <w:rFonts w:ascii="Verdana" w:hAnsi="Verdana"/>
          <w:sz w:val="22"/>
          <w:szCs w:val="22"/>
        </w:rPr>
        <w:t xml:space="preserve">. </w:t>
      </w:r>
      <w:r w:rsidR="001D17C8" w:rsidRPr="001D17C8">
        <w:rPr>
          <w:rFonts w:ascii="Verdana" w:hAnsi="Verdana"/>
          <w:sz w:val="22"/>
          <w:szCs w:val="22"/>
        </w:rPr>
        <w:t xml:space="preserve">Victim-survivors of family violence have been unable </w:t>
      </w:r>
      <w:r w:rsidR="001D17C8" w:rsidRPr="00E16F9F">
        <w:rPr>
          <w:rFonts w:ascii="Verdana" w:eastAsiaTheme="minorHAnsi" w:hAnsi="Verdana" w:cs="Gotham Book"/>
          <w:color w:val="000000"/>
          <w:sz w:val="22"/>
          <w:szCs w:val="22"/>
          <w:lang w:val="en-US" w:eastAsia="en-US"/>
        </w:rPr>
        <w:t>to</w:t>
      </w:r>
      <w:r w:rsidR="001D17C8" w:rsidRPr="001D17C8">
        <w:rPr>
          <w:rFonts w:ascii="Verdana" w:hAnsi="Verdana"/>
          <w:sz w:val="22"/>
          <w:szCs w:val="22"/>
        </w:rPr>
        <w:t xml:space="preserve"> access police protection and support services due to staffing shortages (a particular concern because there is evidence such violence is increasing) and </w:t>
      </w:r>
      <w:r w:rsidR="005412F3">
        <w:rPr>
          <w:rFonts w:ascii="Verdana" w:hAnsi="Verdana"/>
          <w:sz w:val="22"/>
          <w:szCs w:val="22"/>
          <w:shd w:val="clear" w:color="auto" w:fill="FFFFFF"/>
        </w:rPr>
        <w:t xml:space="preserve">some </w:t>
      </w:r>
      <w:r w:rsidRPr="001D17C8">
        <w:rPr>
          <w:rFonts w:ascii="Verdana" w:hAnsi="Verdana"/>
          <w:sz w:val="22"/>
          <w:szCs w:val="22"/>
          <w:shd w:val="clear" w:color="auto" w:fill="FFFFFF"/>
        </w:rPr>
        <w:t>First Nations parents have been unable to visit with their children in out-of-home care.</w:t>
      </w:r>
      <w:r w:rsidR="001D17C8">
        <w:rPr>
          <w:rStyle w:val="EndnoteReference"/>
          <w:rFonts w:ascii="Verdana" w:hAnsi="Verdana"/>
          <w:sz w:val="22"/>
          <w:szCs w:val="22"/>
          <w:shd w:val="clear" w:color="auto" w:fill="FFFFFF"/>
        </w:rPr>
        <w:endnoteReference w:id="33"/>
      </w:r>
    </w:p>
    <w:p w:rsidR="00E42146" w:rsidRPr="000A4745" w:rsidRDefault="00E42146" w:rsidP="002A51EE">
      <w:pPr>
        <w:pStyle w:val="Heading3"/>
      </w:pPr>
      <w:r w:rsidRPr="000A4745">
        <w:t>Young People</w:t>
      </w:r>
    </w:p>
    <w:p w:rsidR="00E42146" w:rsidRPr="00E16F9F" w:rsidRDefault="00E42146" w:rsidP="002A51EE">
      <w:pPr>
        <w:pStyle w:val="NormalWeb"/>
        <w:numPr>
          <w:ilvl w:val="0"/>
          <w:numId w:val="9"/>
        </w:numPr>
        <w:shd w:val="clear" w:color="auto" w:fill="FFFFFF"/>
        <w:spacing w:before="0" w:beforeAutospacing="0" w:after="240" w:afterAutospacing="0"/>
        <w:ind w:left="284" w:hanging="284"/>
        <w:textAlignment w:val="center"/>
        <w:rPr>
          <w:rFonts w:ascii="Verdana" w:hAnsi="Verdana" w:cs="Arial"/>
          <w:b/>
          <w:i/>
          <w:sz w:val="22"/>
          <w:szCs w:val="22"/>
        </w:rPr>
      </w:pPr>
      <w:r w:rsidRPr="00E16F9F">
        <w:rPr>
          <w:rFonts w:ascii="Verdana" w:hAnsi="Verdana" w:cs="Arial"/>
          <w:sz w:val="22"/>
          <w:szCs w:val="22"/>
        </w:rPr>
        <w:t xml:space="preserve">Analysis of DSS data of people claiming unemployment payments show a </w:t>
      </w:r>
      <w:r w:rsidRPr="00E16F9F">
        <w:rPr>
          <w:rFonts w:ascii="Verdana" w:hAnsi="Verdana" w:cs="Arial"/>
          <w:b/>
          <w:sz w:val="22"/>
          <w:szCs w:val="22"/>
        </w:rPr>
        <w:t>107% increase</w:t>
      </w:r>
      <w:r w:rsidRPr="00E16F9F">
        <w:rPr>
          <w:rFonts w:ascii="Verdana" w:hAnsi="Verdana" w:cs="Arial"/>
          <w:sz w:val="22"/>
          <w:szCs w:val="22"/>
        </w:rPr>
        <w:t xml:space="preserve"> in the </w:t>
      </w:r>
      <w:r w:rsidRPr="00E16F9F">
        <w:rPr>
          <w:rFonts w:ascii="Verdana" w:hAnsi="Verdana"/>
          <w:sz w:val="22"/>
          <w:szCs w:val="22"/>
        </w:rPr>
        <w:t>numbers</w:t>
      </w:r>
      <w:r w:rsidRPr="00E16F9F">
        <w:rPr>
          <w:rFonts w:ascii="Verdana" w:hAnsi="Verdana" w:cs="Arial"/>
          <w:sz w:val="22"/>
          <w:szCs w:val="22"/>
        </w:rPr>
        <w:t xml:space="preserve"> receiving YAO or JSA and aged under 25 years from December to April</w:t>
      </w:r>
      <w:r w:rsidR="00E16F9F" w:rsidRPr="00E16F9F">
        <w:rPr>
          <w:rFonts w:ascii="Verdana" w:hAnsi="Verdana" w:cs="Arial"/>
          <w:sz w:val="22"/>
          <w:szCs w:val="22"/>
        </w:rPr>
        <w:t xml:space="preserve">. </w:t>
      </w:r>
      <w:r w:rsidRPr="00E16F9F">
        <w:rPr>
          <w:rFonts w:ascii="Verdana" w:hAnsi="Verdana" w:cs="Arial"/>
          <w:sz w:val="22"/>
          <w:szCs w:val="22"/>
        </w:rPr>
        <w:t xml:space="preserve">April ABS </w:t>
      </w:r>
      <w:r w:rsidRPr="00E16F9F">
        <w:rPr>
          <w:rFonts w:ascii="Verdana" w:hAnsi="Verdana" w:cs="Arial"/>
          <w:sz w:val="22"/>
          <w:szCs w:val="22"/>
          <w:shd w:val="clear" w:color="auto" w:fill="FFFFFF"/>
        </w:rPr>
        <w:t xml:space="preserve">Employment data for April </w:t>
      </w:r>
      <w:r w:rsidRPr="00E16F9F">
        <w:rPr>
          <w:rFonts w:ascii="Verdana" w:hAnsi="Verdana" w:cs="Arial"/>
          <w:sz w:val="22"/>
          <w:szCs w:val="22"/>
        </w:rPr>
        <w:t xml:space="preserve">show that </w:t>
      </w:r>
      <w:r w:rsidRPr="00E16F9F">
        <w:rPr>
          <w:rFonts w:ascii="Verdana" w:hAnsi="Verdana" w:cs="Arial"/>
          <w:b/>
          <w:sz w:val="22"/>
          <w:szCs w:val="22"/>
        </w:rPr>
        <w:t>workers aged 15 to 24 lost about 11% of employment</w:t>
      </w:r>
      <w:r w:rsidRPr="00E16F9F">
        <w:rPr>
          <w:rFonts w:ascii="Verdana" w:hAnsi="Verdana" w:cs="Arial"/>
          <w:sz w:val="22"/>
          <w:szCs w:val="22"/>
        </w:rPr>
        <w:t xml:space="preserve"> compared to 3.4% for those aged 25 to 54, and 4.3% for the over 55s. </w:t>
      </w:r>
    </w:p>
    <w:p w:rsidR="00E00D85" w:rsidRPr="00E00D85" w:rsidRDefault="00E42146" w:rsidP="0045780F">
      <w:pPr>
        <w:pStyle w:val="NormalWeb"/>
        <w:numPr>
          <w:ilvl w:val="0"/>
          <w:numId w:val="9"/>
        </w:numPr>
        <w:shd w:val="clear" w:color="auto" w:fill="FFFFFF"/>
        <w:spacing w:before="0" w:beforeAutospacing="0" w:after="270" w:afterAutospacing="0"/>
        <w:ind w:left="284" w:hanging="284"/>
        <w:textAlignment w:val="center"/>
      </w:pPr>
      <w:r w:rsidRPr="00E00D85">
        <w:rPr>
          <w:rFonts w:ascii="Verdana" w:hAnsi="Verdana"/>
          <w:sz w:val="22"/>
          <w:szCs w:val="22"/>
        </w:rPr>
        <w:t xml:space="preserve">Researchers have previously highlighted the particular dangers of </w:t>
      </w:r>
      <w:r w:rsidRPr="00E00D85">
        <w:rPr>
          <w:rFonts w:ascii="Verdana" w:hAnsi="Verdana" w:cs="Arial"/>
          <w:sz w:val="22"/>
          <w:szCs w:val="22"/>
        </w:rPr>
        <w:t>macroeconomic</w:t>
      </w:r>
      <w:r w:rsidRPr="00E00D85">
        <w:rPr>
          <w:rFonts w:ascii="Verdana" w:hAnsi="Verdana"/>
          <w:sz w:val="22"/>
          <w:szCs w:val="22"/>
        </w:rPr>
        <w:t xml:space="preserve"> events, like the GFC, in the potential to “</w:t>
      </w:r>
      <w:r w:rsidRPr="00E00D85">
        <w:rPr>
          <w:rFonts w:ascii="Verdana" w:hAnsi="Verdana"/>
          <w:i/>
          <w:sz w:val="22"/>
          <w:szCs w:val="22"/>
        </w:rPr>
        <w:t>knock youth off a typical developmental track; delaying transitions, interfering with increasing independence from parents, and extending periods of career and educational uncertainty</w:t>
      </w:r>
      <w:r w:rsidRPr="00E00D85">
        <w:rPr>
          <w:rFonts w:ascii="Verdana" w:hAnsi="Verdana"/>
          <w:sz w:val="22"/>
          <w:szCs w:val="22"/>
        </w:rPr>
        <w:t>”.</w:t>
      </w:r>
      <w:r w:rsidRPr="00E16F9F">
        <w:rPr>
          <w:rStyle w:val="EndnoteReference"/>
          <w:rFonts w:ascii="Verdana" w:hAnsi="Verdana"/>
          <w:sz w:val="22"/>
          <w:szCs w:val="22"/>
        </w:rPr>
        <w:endnoteReference w:id="34"/>
      </w:r>
      <w:r w:rsidRPr="00E00D85">
        <w:rPr>
          <w:rFonts w:ascii="Verdana" w:hAnsi="Verdana"/>
          <w:sz w:val="22"/>
          <w:szCs w:val="22"/>
        </w:rPr>
        <w:t xml:space="preserve"> </w:t>
      </w:r>
      <w:r w:rsidR="00386587" w:rsidRPr="00E00D85">
        <w:rPr>
          <w:rFonts w:ascii="Verdana" w:hAnsi="Verdana"/>
          <w:sz w:val="22"/>
          <w:szCs w:val="22"/>
        </w:rPr>
        <w:t>The Australian Youth Action Coalition has</w:t>
      </w:r>
      <w:r w:rsidRPr="00E00D85">
        <w:rPr>
          <w:rFonts w:ascii="Verdana" w:hAnsi="Verdana"/>
          <w:sz w:val="22"/>
          <w:szCs w:val="22"/>
        </w:rPr>
        <w:t xml:space="preserve"> stated that without action, the impacts of the COVID-19 crisis may leave a generation of young people without employment and adequate income leading to more mental ill-health, homelessness and a lack of hope.</w:t>
      </w:r>
      <w:r w:rsidRPr="00E16F9F">
        <w:rPr>
          <w:rStyle w:val="EndnoteReference"/>
          <w:rFonts w:ascii="Verdana" w:hAnsi="Verdana"/>
          <w:sz w:val="22"/>
          <w:szCs w:val="22"/>
        </w:rPr>
        <w:endnoteReference w:id="35"/>
      </w:r>
      <w:r w:rsidRPr="00E00D85">
        <w:rPr>
          <w:rFonts w:ascii="Verdana" w:hAnsi="Verdana"/>
          <w:sz w:val="22"/>
          <w:szCs w:val="22"/>
        </w:rPr>
        <w:t xml:space="preserve"> </w:t>
      </w:r>
    </w:p>
    <w:p w:rsidR="00E42146" w:rsidRPr="000A4745" w:rsidRDefault="00E42146" w:rsidP="00E00D85">
      <w:pPr>
        <w:pStyle w:val="Heading3"/>
      </w:pPr>
      <w:r w:rsidRPr="000A4745">
        <w:t>Women</w:t>
      </w:r>
    </w:p>
    <w:p w:rsidR="00E42146" w:rsidRPr="002A51EE" w:rsidRDefault="00E42146" w:rsidP="002A51EE">
      <w:pPr>
        <w:pStyle w:val="ListParagraph"/>
        <w:numPr>
          <w:ilvl w:val="0"/>
          <w:numId w:val="12"/>
        </w:numPr>
        <w:shd w:val="clear" w:color="auto" w:fill="FFFFFF"/>
        <w:spacing w:after="240" w:line="240" w:lineRule="auto"/>
        <w:ind w:left="284" w:hanging="284"/>
        <w:contextualSpacing w:val="0"/>
        <w:textAlignment w:val="center"/>
        <w:rPr>
          <w:rFonts w:ascii="Verdana" w:eastAsia="Times New Roman" w:hAnsi="Verdana" w:cs="Arial"/>
        </w:rPr>
      </w:pPr>
      <w:r w:rsidRPr="00E16F9F">
        <w:rPr>
          <w:rFonts w:ascii="Verdana" w:hAnsi="Verdana" w:cs="Arial"/>
          <w:shd w:val="clear" w:color="auto" w:fill="FFFFFF"/>
        </w:rPr>
        <w:t>Women have been hurt more than men in terms of</w:t>
      </w:r>
      <w:r>
        <w:rPr>
          <w:rFonts w:ascii="Verdana" w:hAnsi="Verdana" w:cs="Arial"/>
          <w:b/>
          <w:shd w:val="clear" w:color="auto" w:fill="FFFFFF"/>
        </w:rPr>
        <w:t xml:space="preserve"> unemployment</w:t>
      </w:r>
      <w:r w:rsidRPr="00434369">
        <w:rPr>
          <w:rFonts w:ascii="Verdana" w:hAnsi="Verdana" w:cs="Arial"/>
          <w:b/>
          <w:shd w:val="clear" w:color="auto" w:fill="FFFFFF"/>
        </w:rPr>
        <w:t>,</w:t>
      </w:r>
      <w:r w:rsidRPr="00434369">
        <w:rPr>
          <w:rFonts w:ascii="Verdana" w:hAnsi="Verdana" w:cs="Arial"/>
          <w:shd w:val="clear" w:color="auto" w:fill="FFFFFF"/>
        </w:rPr>
        <w:t xml:space="preserve"> losing 11.5% of the hours worked in March, compared to men who lost 7.5%. More women than men left the labour force as well (</w:t>
      </w:r>
      <w:r w:rsidRPr="00434369">
        <w:rPr>
          <w:rFonts w:ascii="Verdana" w:eastAsia="Times New Roman" w:hAnsi="Verdana" w:cs="Arial"/>
        </w:rPr>
        <w:t>an extra 2.9% of women out of the labour force compared to an extra 2.1% for men)</w:t>
      </w:r>
      <w:r w:rsidR="00E16F9F">
        <w:rPr>
          <w:rFonts w:ascii="Verdana" w:eastAsia="Times New Roman" w:hAnsi="Verdana" w:cs="Arial"/>
        </w:rPr>
        <w:t>.</w:t>
      </w:r>
      <w:r w:rsidRPr="00DC572D">
        <w:rPr>
          <w:rStyle w:val="EndnoteReference"/>
          <w:rFonts w:ascii="Verdana" w:eastAsia="Times New Roman" w:hAnsi="Verdana" w:cs="Arial"/>
        </w:rPr>
        <w:endnoteReference w:id="36"/>
      </w:r>
      <w:r w:rsidR="00E16F9F">
        <w:rPr>
          <w:rFonts w:ascii="Verdana" w:eastAsia="Times New Roman" w:hAnsi="Verdana" w:cs="Arial"/>
        </w:rPr>
        <w:t xml:space="preserve"> </w:t>
      </w:r>
      <w:r w:rsidRPr="00434369">
        <w:rPr>
          <w:rFonts w:ascii="Verdana" w:hAnsi="Verdana" w:cs="Arial"/>
          <w:shd w:val="clear" w:color="auto" w:fill="FFFFFF"/>
        </w:rPr>
        <w:t xml:space="preserve">A joint Melbourne University Policy Lab and La Trobe University study </w:t>
      </w:r>
      <w:r w:rsidRPr="00434369">
        <w:rPr>
          <w:rStyle w:val="Emphasis"/>
          <w:rFonts w:ascii="Verdana" w:hAnsi="Verdana" w:cs="Arial"/>
          <w:color w:val="0A1633"/>
          <w:bdr w:val="none" w:sz="0" w:space="0" w:color="auto" w:frame="1"/>
          <w:shd w:val="clear" w:color="auto" w:fill="FFFFFF"/>
        </w:rPr>
        <w:t xml:space="preserve">Life </w:t>
      </w:r>
      <w:proofErr w:type="gramStart"/>
      <w:r w:rsidRPr="00434369">
        <w:rPr>
          <w:rStyle w:val="Emphasis"/>
          <w:rFonts w:ascii="Verdana" w:hAnsi="Verdana" w:cs="Arial"/>
          <w:color w:val="0A1633"/>
          <w:bdr w:val="none" w:sz="0" w:space="0" w:color="auto" w:frame="1"/>
          <w:shd w:val="clear" w:color="auto" w:fill="FFFFFF"/>
        </w:rPr>
        <w:t>During</w:t>
      </w:r>
      <w:proofErr w:type="gramEnd"/>
      <w:r w:rsidRPr="00434369">
        <w:rPr>
          <w:rStyle w:val="Emphasis"/>
          <w:rFonts w:ascii="Verdana" w:hAnsi="Verdana" w:cs="Arial"/>
          <w:color w:val="0A1633"/>
          <w:bdr w:val="none" w:sz="0" w:space="0" w:color="auto" w:frame="1"/>
          <w:shd w:val="clear" w:color="auto" w:fill="FFFFFF"/>
        </w:rPr>
        <w:t xml:space="preserve"> Lockdown</w:t>
      </w:r>
      <w:r w:rsidRPr="00434369">
        <w:rPr>
          <w:rFonts w:ascii="Verdana" w:hAnsi="Verdana" w:cs="Arial"/>
          <w:color w:val="0A1633"/>
          <w:shd w:val="clear" w:color="auto" w:fill="FFFFFF"/>
        </w:rPr>
        <w:t xml:space="preserve"> study found women are </w:t>
      </w:r>
      <w:r w:rsidRPr="00386587">
        <w:rPr>
          <w:rFonts w:ascii="Verdana" w:hAnsi="Verdana" w:cs="Arial"/>
          <w:i/>
          <w:color w:val="0A1633"/>
          <w:shd w:val="clear" w:color="auto" w:fill="FFFFFF"/>
        </w:rPr>
        <w:t>less</w:t>
      </w:r>
      <w:r w:rsidRPr="00434369">
        <w:rPr>
          <w:rFonts w:ascii="Verdana" w:hAnsi="Verdana" w:cs="Arial"/>
          <w:color w:val="0A1633"/>
          <w:shd w:val="clear" w:color="auto" w:fill="FFFFFF"/>
        </w:rPr>
        <w:t xml:space="preserve"> likely than men to be working at home with their hours and pay unchanged.</w:t>
      </w:r>
      <w:r w:rsidRPr="00DC572D">
        <w:rPr>
          <w:rStyle w:val="EndnoteReference"/>
          <w:rFonts w:ascii="Verdana" w:hAnsi="Verdana" w:cs="Arial"/>
          <w:color w:val="0A1633"/>
          <w:shd w:val="clear" w:color="auto" w:fill="FFFFFF"/>
        </w:rPr>
        <w:endnoteReference w:id="37"/>
      </w:r>
    </w:p>
    <w:p w:rsidR="00E42146" w:rsidRPr="002A51EE" w:rsidRDefault="00E42146" w:rsidP="002A51EE">
      <w:pPr>
        <w:pStyle w:val="ListParagraph"/>
        <w:numPr>
          <w:ilvl w:val="0"/>
          <w:numId w:val="12"/>
        </w:numPr>
        <w:shd w:val="clear" w:color="auto" w:fill="FFFFFF"/>
        <w:spacing w:after="240" w:line="240" w:lineRule="auto"/>
        <w:ind w:left="284" w:hanging="284"/>
        <w:contextualSpacing w:val="0"/>
        <w:textAlignment w:val="center"/>
        <w:rPr>
          <w:rFonts w:ascii="Verdana" w:eastAsia="Times New Roman" w:hAnsi="Verdana" w:cs="Arial"/>
        </w:rPr>
      </w:pPr>
      <w:r w:rsidRPr="00434369">
        <w:rPr>
          <w:rFonts w:ascii="Verdana" w:hAnsi="Verdana"/>
          <w:b/>
        </w:rPr>
        <w:t>S</w:t>
      </w:r>
      <w:r w:rsidRPr="00434369">
        <w:rPr>
          <w:rFonts w:ascii="Verdana" w:hAnsi="Verdana"/>
          <w:b/>
          <w:bCs/>
        </w:rPr>
        <w:t>ole parent mothers</w:t>
      </w:r>
      <w:r w:rsidRPr="00434369">
        <w:rPr>
          <w:rFonts w:ascii="Verdana" w:hAnsi="Verdana"/>
        </w:rPr>
        <w:t xml:space="preserve"> have fared badly, according to analysis of April ABS data</w:t>
      </w:r>
      <w:r w:rsidR="00386587">
        <w:rPr>
          <w:rFonts w:ascii="Verdana" w:hAnsi="Verdana"/>
        </w:rPr>
        <w:t>. I</w:t>
      </w:r>
      <w:r w:rsidRPr="00434369">
        <w:rPr>
          <w:rFonts w:ascii="Verdana" w:hAnsi="Verdana"/>
        </w:rPr>
        <w:t>n every family type that includes children (young or dependent), the impact on women has been greater than men</w:t>
      </w:r>
      <w:r w:rsidR="00E16F9F">
        <w:rPr>
          <w:rFonts w:ascii="Verdana" w:hAnsi="Verdana"/>
        </w:rPr>
        <w:t xml:space="preserve">. </w:t>
      </w:r>
      <w:r w:rsidR="00386587">
        <w:rPr>
          <w:rFonts w:ascii="Verdana" w:hAnsi="Verdana"/>
        </w:rPr>
        <w:t>Sol</w:t>
      </w:r>
      <w:r w:rsidRPr="00434369">
        <w:rPr>
          <w:rFonts w:ascii="Verdana" w:hAnsi="Verdana"/>
        </w:rPr>
        <w:t xml:space="preserve">e parent females with dependent children had the largest fall in employment - 8% compared with 5.2% for male sole parents with young or dependent </w:t>
      </w:r>
      <w:r w:rsidRPr="00434369">
        <w:rPr>
          <w:rFonts w:ascii="Verdana" w:hAnsi="Verdana"/>
        </w:rPr>
        <w:lastRenderedPageBreak/>
        <w:t>children</w:t>
      </w:r>
      <w:r w:rsidR="00E16F9F">
        <w:rPr>
          <w:rFonts w:ascii="Verdana" w:hAnsi="Verdana"/>
        </w:rPr>
        <w:t>.</w:t>
      </w:r>
      <w:r>
        <w:rPr>
          <w:rStyle w:val="EndnoteReference"/>
          <w:rFonts w:ascii="Verdana" w:hAnsi="Verdana"/>
        </w:rPr>
        <w:endnoteReference w:id="38"/>
      </w:r>
      <w:r w:rsidR="00E16F9F">
        <w:rPr>
          <w:rFonts w:ascii="Verdana" w:hAnsi="Verdana"/>
        </w:rPr>
        <w:t xml:space="preserve"> </w:t>
      </w:r>
      <w:r w:rsidRPr="00434369">
        <w:rPr>
          <w:rFonts w:ascii="Verdana" w:hAnsi="Verdana"/>
        </w:rPr>
        <w:t xml:space="preserve">This </w:t>
      </w:r>
      <w:r>
        <w:rPr>
          <w:rFonts w:ascii="Verdana" w:hAnsi="Verdana"/>
        </w:rPr>
        <w:t>confirms findings from</w:t>
      </w:r>
      <w:r w:rsidRPr="00434369">
        <w:rPr>
          <w:rFonts w:ascii="Verdana" w:hAnsi="Verdana"/>
        </w:rPr>
        <w:t xml:space="preserve"> the </w:t>
      </w:r>
      <w:hyperlink r:id="rId18" w:history="1">
        <w:r w:rsidRPr="00434369">
          <w:rPr>
            <w:rStyle w:val="Hyperlink"/>
            <w:rFonts w:ascii="Verdana" w:hAnsi="Verdana"/>
          </w:rPr>
          <w:t>new poverty report</w:t>
        </w:r>
      </w:hyperlink>
      <w:r w:rsidRPr="00434369">
        <w:rPr>
          <w:rFonts w:ascii="Verdana" w:hAnsi="Verdana"/>
        </w:rPr>
        <w:t xml:space="preserve"> released by ACOSS and UNSW which show </w:t>
      </w:r>
      <w:r w:rsidRPr="00434369">
        <w:rPr>
          <w:rFonts w:ascii="Verdana" w:hAnsi="Verdana"/>
          <w:shd w:val="clear" w:color="auto" w:fill="FFFFFF"/>
        </w:rPr>
        <w:t>single parent families in which the main earner is a woman the rate of poverty (37%) is twice that in which the main earner is a man (18</w:t>
      </w:r>
      <w:r>
        <w:rPr>
          <w:rFonts w:ascii="Verdana" w:hAnsi="Verdana"/>
          <w:shd w:val="clear" w:color="auto" w:fill="FFFFFF"/>
        </w:rPr>
        <w:t>%</w:t>
      </w:r>
      <w:r w:rsidRPr="00434369">
        <w:rPr>
          <w:rFonts w:ascii="Verdana" w:hAnsi="Verdana"/>
          <w:shd w:val="clear" w:color="auto" w:fill="FFFFFF"/>
        </w:rPr>
        <w:t>).</w:t>
      </w:r>
      <w:r w:rsidR="00E16F9F">
        <w:rPr>
          <w:rFonts w:ascii="Verdana" w:hAnsi="Verdana"/>
          <w:shd w:val="clear" w:color="auto" w:fill="FFFFFF"/>
        </w:rPr>
        <w:t xml:space="preserve"> </w:t>
      </w:r>
      <w:r w:rsidRPr="00434369">
        <w:rPr>
          <w:rFonts w:ascii="Verdana" w:hAnsi="Verdana"/>
        </w:rPr>
        <w:t>This is also a big contributor to very high rates of poverty for children in Australia (more than 1 in 6)</w:t>
      </w:r>
      <w:r w:rsidR="00E16F9F">
        <w:rPr>
          <w:rFonts w:ascii="Verdana" w:hAnsi="Verdana"/>
        </w:rPr>
        <w:t xml:space="preserve">. </w:t>
      </w:r>
      <w:r w:rsidRPr="00434369">
        <w:rPr>
          <w:rFonts w:ascii="Verdana" w:hAnsi="Verdana"/>
          <w:shd w:val="clear" w:color="auto" w:fill="FFFFFF"/>
        </w:rPr>
        <w:t>Nearly half the children in sole parent families live in poverty (44%) compared with 13% for children living with both parents</w:t>
      </w:r>
      <w:r w:rsidR="00E16F9F">
        <w:rPr>
          <w:rFonts w:ascii="Verdana" w:hAnsi="Verdana"/>
        </w:rPr>
        <w:t xml:space="preserve">. </w:t>
      </w:r>
      <w:r w:rsidRPr="00434369">
        <w:rPr>
          <w:rFonts w:ascii="Verdana" w:hAnsi="Verdana"/>
        </w:rPr>
        <w:t xml:space="preserve">Women </w:t>
      </w:r>
      <w:r w:rsidR="00386587">
        <w:rPr>
          <w:rFonts w:ascii="Verdana" w:hAnsi="Verdana"/>
        </w:rPr>
        <w:t xml:space="preserve">have </w:t>
      </w:r>
      <w:r w:rsidRPr="00434369">
        <w:rPr>
          <w:rFonts w:ascii="Verdana" w:hAnsi="Verdana"/>
        </w:rPr>
        <w:t xml:space="preserve">also </w:t>
      </w:r>
      <w:r w:rsidR="00386587">
        <w:rPr>
          <w:rFonts w:ascii="Verdana" w:hAnsi="Verdana"/>
        </w:rPr>
        <w:t xml:space="preserve">been </w:t>
      </w:r>
      <w:r w:rsidRPr="00434369">
        <w:rPr>
          <w:rFonts w:ascii="Verdana" w:hAnsi="Verdana"/>
        </w:rPr>
        <w:t xml:space="preserve">hit hard by job loss </w:t>
      </w:r>
      <w:r w:rsidR="00386587">
        <w:rPr>
          <w:rFonts w:ascii="Verdana" w:hAnsi="Verdana"/>
        </w:rPr>
        <w:t>during</w:t>
      </w:r>
      <w:r w:rsidRPr="00434369">
        <w:rPr>
          <w:rFonts w:ascii="Verdana" w:hAnsi="Verdana"/>
        </w:rPr>
        <w:t xml:space="preserve"> COVID-19 due to </w:t>
      </w:r>
      <w:r w:rsidR="00386587">
        <w:rPr>
          <w:rFonts w:ascii="Verdana" w:hAnsi="Verdana"/>
        </w:rPr>
        <w:t xml:space="preserve">the </w:t>
      </w:r>
      <w:proofErr w:type="spellStart"/>
      <w:r w:rsidRPr="00434369">
        <w:rPr>
          <w:rFonts w:ascii="Verdana" w:hAnsi="Verdana"/>
        </w:rPr>
        <w:t>industries</w:t>
      </w:r>
      <w:proofErr w:type="spellEnd"/>
      <w:r w:rsidRPr="00434369">
        <w:rPr>
          <w:rFonts w:ascii="Verdana" w:hAnsi="Verdana"/>
        </w:rPr>
        <w:t xml:space="preserve"> </w:t>
      </w:r>
      <w:r w:rsidR="00386587">
        <w:rPr>
          <w:rFonts w:ascii="Verdana" w:hAnsi="Verdana"/>
        </w:rPr>
        <w:t xml:space="preserve">worst </w:t>
      </w:r>
      <w:r w:rsidRPr="00434369">
        <w:rPr>
          <w:rFonts w:ascii="Verdana" w:hAnsi="Verdana"/>
        </w:rPr>
        <w:t>affected</w:t>
      </w:r>
      <w:r w:rsidR="00E16F9F">
        <w:rPr>
          <w:rFonts w:ascii="Verdana" w:hAnsi="Verdana"/>
        </w:rPr>
        <w:t xml:space="preserve">. </w:t>
      </w:r>
      <w:r w:rsidRPr="00434369">
        <w:rPr>
          <w:rFonts w:ascii="Verdana" w:hAnsi="Verdana"/>
        </w:rPr>
        <w:t xml:space="preserve">We can’t get an accurate picture on the number of women claiming DSS payments as some of the relevant </w:t>
      </w:r>
      <w:r w:rsidR="00E16F9F">
        <w:rPr>
          <w:rFonts w:ascii="Verdana" w:hAnsi="Verdana"/>
        </w:rPr>
        <w:t>payments</w:t>
      </w:r>
      <w:r w:rsidRPr="00434369">
        <w:rPr>
          <w:rFonts w:ascii="Verdana" w:hAnsi="Verdana"/>
        </w:rPr>
        <w:t xml:space="preserve"> are not being reported on monthly.</w:t>
      </w:r>
    </w:p>
    <w:p w:rsidR="00E42146" w:rsidRPr="002A51EE" w:rsidRDefault="00E42146" w:rsidP="002A51EE">
      <w:pPr>
        <w:pStyle w:val="Heading4"/>
        <w:rPr>
          <w:sz w:val="24"/>
          <w:shd w:val="clear" w:color="auto" w:fill="FFFFFF"/>
        </w:rPr>
      </w:pPr>
      <w:r w:rsidRPr="002A51EE">
        <w:rPr>
          <w:sz w:val="24"/>
          <w:shd w:val="clear" w:color="auto" w:fill="FFFFFF"/>
        </w:rPr>
        <w:t>Women and domestic violence</w:t>
      </w:r>
    </w:p>
    <w:p w:rsidR="00E42146" w:rsidRPr="00F61A70" w:rsidRDefault="00E42146" w:rsidP="00E16F9F">
      <w:pPr>
        <w:pStyle w:val="NormalWeb"/>
        <w:numPr>
          <w:ilvl w:val="0"/>
          <w:numId w:val="20"/>
        </w:numPr>
        <w:spacing w:before="0" w:beforeAutospacing="0" w:after="240" w:afterAutospacing="0"/>
        <w:ind w:left="284" w:hanging="284"/>
        <w:rPr>
          <w:rFonts w:ascii="Verdana" w:hAnsi="Verdana"/>
          <w:sz w:val="22"/>
          <w:szCs w:val="22"/>
        </w:rPr>
      </w:pPr>
      <w:r w:rsidRPr="00F61A70">
        <w:rPr>
          <w:rFonts w:ascii="Verdana" w:hAnsi="Verdana"/>
          <w:sz w:val="22"/>
          <w:szCs w:val="22"/>
        </w:rPr>
        <w:t xml:space="preserve">Nationally there have been 12 </w:t>
      </w:r>
      <w:r w:rsidRPr="00E16F9F">
        <w:rPr>
          <w:rFonts w:ascii="Verdana" w:hAnsi="Verdana"/>
          <w:b/>
          <w:sz w:val="22"/>
          <w:szCs w:val="22"/>
        </w:rPr>
        <w:t>homicides</w:t>
      </w:r>
      <w:r w:rsidRPr="00F61A70">
        <w:rPr>
          <w:rFonts w:ascii="Verdana" w:hAnsi="Verdana"/>
          <w:sz w:val="22"/>
          <w:szCs w:val="22"/>
        </w:rPr>
        <w:t xml:space="preserve"> of women by their current or former partners during the COVID-19 pandemic to date</w:t>
      </w:r>
      <w:r w:rsidR="00B24D63">
        <w:rPr>
          <w:rFonts w:ascii="Verdana" w:hAnsi="Verdana"/>
          <w:sz w:val="22"/>
          <w:szCs w:val="22"/>
        </w:rPr>
        <w:t xml:space="preserve"> according to the President of the Australian Law Council.</w:t>
      </w:r>
      <w:r w:rsidR="00B24D63">
        <w:rPr>
          <w:rStyle w:val="EndnoteReference"/>
          <w:rFonts w:ascii="Verdana" w:hAnsi="Verdana"/>
          <w:sz w:val="22"/>
          <w:szCs w:val="22"/>
        </w:rPr>
        <w:endnoteReference w:id="39"/>
      </w:r>
      <w:r w:rsidRPr="00F61A70">
        <w:rPr>
          <w:rFonts w:ascii="Verdana" w:hAnsi="Verdana"/>
          <w:sz w:val="22"/>
          <w:szCs w:val="22"/>
        </w:rPr>
        <w:t xml:space="preserve"> </w:t>
      </w:r>
    </w:p>
    <w:p w:rsidR="00E42146" w:rsidRDefault="00EF671F" w:rsidP="00E16F9F">
      <w:pPr>
        <w:pStyle w:val="NormalWeb"/>
        <w:numPr>
          <w:ilvl w:val="0"/>
          <w:numId w:val="20"/>
        </w:numPr>
        <w:spacing w:before="0" w:beforeAutospacing="0" w:after="240" w:afterAutospacing="0"/>
        <w:ind w:left="284" w:hanging="284"/>
        <w:rPr>
          <w:rFonts w:ascii="Verdana" w:hAnsi="Verdana"/>
          <w:sz w:val="22"/>
          <w:szCs w:val="22"/>
          <w:lang w:val="en-US"/>
        </w:rPr>
      </w:pPr>
      <w:hyperlink r:id="rId19" w:history="1">
        <w:r w:rsidR="00E42146" w:rsidRPr="00F61A70">
          <w:rPr>
            <w:rStyle w:val="Hyperlink"/>
            <w:rFonts w:ascii="Verdana" w:hAnsi="Verdana"/>
            <w:sz w:val="22"/>
            <w:szCs w:val="22"/>
          </w:rPr>
          <w:t>Women’s Safety NSW</w:t>
        </w:r>
      </w:hyperlink>
      <w:r w:rsidR="00E42146" w:rsidRPr="00F61A70">
        <w:rPr>
          <w:rFonts w:ascii="Verdana" w:hAnsi="Verdana"/>
          <w:sz w:val="22"/>
          <w:szCs w:val="22"/>
        </w:rPr>
        <w:t xml:space="preserve"> said on 28 April that at least 100 women and children were </w:t>
      </w:r>
      <w:r w:rsidR="00E42146" w:rsidRPr="00E16F9F">
        <w:rPr>
          <w:rFonts w:ascii="Verdana" w:hAnsi="Verdana"/>
          <w:b/>
          <w:sz w:val="22"/>
          <w:szCs w:val="22"/>
        </w:rPr>
        <w:t>accessing domestic and family services</w:t>
      </w:r>
      <w:r w:rsidR="00E42146" w:rsidRPr="00F61A70">
        <w:rPr>
          <w:rFonts w:ascii="Verdana" w:hAnsi="Verdana"/>
          <w:sz w:val="22"/>
          <w:szCs w:val="22"/>
        </w:rPr>
        <w:t xml:space="preserve"> in NSW each month. Another </w:t>
      </w:r>
      <w:hyperlink r:id="rId20" w:history="1">
        <w:r w:rsidR="00E42146" w:rsidRPr="00F61A70">
          <w:rPr>
            <w:rStyle w:val="Hyperlink"/>
            <w:rFonts w:ascii="Verdana" w:hAnsi="Verdana"/>
            <w:sz w:val="22"/>
            <w:szCs w:val="22"/>
          </w:rPr>
          <w:t>survey</w:t>
        </w:r>
      </w:hyperlink>
      <w:r w:rsidR="00E42146" w:rsidRPr="00F61A70">
        <w:rPr>
          <w:rFonts w:ascii="Verdana" w:hAnsi="Verdana"/>
          <w:sz w:val="22"/>
          <w:szCs w:val="22"/>
        </w:rPr>
        <w:t xml:space="preserve"> of </w:t>
      </w:r>
      <w:r w:rsidR="00E42146" w:rsidRPr="00F61A70">
        <w:rPr>
          <w:rFonts w:ascii="Verdana" w:hAnsi="Verdana"/>
          <w:sz w:val="22"/>
          <w:szCs w:val="22"/>
          <w:lang w:val="en-US"/>
        </w:rPr>
        <w:t>53 frontline women’s specialist domestic and family violence workers from 27 family and domestic violence service</w:t>
      </w:r>
      <w:r w:rsidR="00E16F9F">
        <w:rPr>
          <w:rFonts w:ascii="Verdana" w:hAnsi="Verdana"/>
          <w:sz w:val="22"/>
          <w:szCs w:val="22"/>
          <w:lang w:val="en-US"/>
        </w:rPr>
        <w:t xml:space="preserve">s in NSW conducted between 4-8 May found: </w:t>
      </w:r>
      <w:r w:rsidR="00E42146" w:rsidRPr="00F61A70">
        <w:rPr>
          <w:rFonts w:ascii="Verdana" w:hAnsi="Verdana"/>
          <w:sz w:val="22"/>
          <w:szCs w:val="22"/>
          <w:lang w:val="en-US"/>
        </w:rPr>
        <w:t>The most common reason for a reported increase in case load was demand from new clients (56%), followed by demand from existing clients (20%). Around half (51%) reported that there has been an increase in the involvement of alcohol in family violence situations since the COVID-19 restrictions were introduced</w:t>
      </w:r>
      <w:r w:rsidR="00E16F9F">
        <w:rPr>
          <w:rFonts w:ascii="Verdana" w:hAnsi="Verdana"/>
          <w:sz w:val="22"/>
          <w:szCs w:val="22"/>
          <w:lang w:val="en-US"/>
        </w:rPr>
        <w:t xml:space="preserve">. </w:t>
      </w:r>
      <w:r w:rsidR="00E42146" w:rsidRPr="00F61A70">
        <w:rPr>
          <w:rFonts w:ascii="Verdana" w:hAnsi="Verdana"/>
          <w:sz w:val="22"/>
          <w:szCs w:val="22"/>
          <w:lang w:val="en-US"/>
        </w:rPr>
        <w:t>Current issues with alcohol use and family violence identified included: increased alcohol use because of changed circumstances; alcohol use increasing verbal and physical abuse; alcohol adding to financial strain on the family.</w:t>
      </w:r>
    </w:p>
    <w:p w:rsidR="007A15F8" w:rsidRDefault="000A4745" w:rsidP="00E16F9F">
      <w:pPr>
        <w:pStyle w:val="NormalWeb"/>
        <w:spacing w:before="0" w:beforeAutospacing="0" w:after="240" w:afterAutospacing="0"/>
        <w:rPr>
          <w:rFonts w:ascii="Verdana" w:hAnsi="Verdana"/>
          <w:sz w:val="22"/>
          <w:szCs w:val="22"/>
          <w:lang w:val="en-US"/>
        </w:rPr>
      </w:pPr>
      <w:r>
        <w:rPr>
          <w:rFonts w:ascii="Verdana" w:hAnsi="Verdana"/>
          <w:sz w:val="22"/>
          <w:szCs w:val="22"/>
          <w:lang w:val="en-US"/>
        </w:rPr>
        <w:t xml:space="preserve">Future editions of the </w:t>
      </w:r>
      <w:r w:rsidRPr="000A4745">
        <w:rPr>
          <w:rFonts w:ascii="Verdana" w:hAnsi="Verdana"/>
          <w:i/>
          <w:sz w:val="22"/>
          <w:szCs w:val="22"/>
          <w:lang w:val="en-US"/>
        </w:rPr>
        <w:t>COVID-19 Update from the Community Sector</w:t>
      </w:r>
      <w:r>
        <w:rPr>
          <w:rFonts w:ascii="Verdana" w:hAnsi="Verdana"/>
          <w:sz w:val="22"/>
          <w:szCs w:val="22"/>
          <w:lang w:val="en-US"/>
        </w:rPr>
        <w:t xml:space="preserve"> will focus on other specific population groups.</w:t>
      </w:r>
    </w:p>
    <w:p w:rsidR="00E00D85" w:rsidRDefault="00E00D85" w:rsidP="00E16F9F">
      <w:pPr>
        <w:pStyle w:val="NormalWeb"/>
        <w:spacing w:before="0" w:beforeAutospacing="0" w:after="240" w:afterAutospacing="0"/>
        <w:rPr>
          <w:rFonts w:ascii="Verdana" w:hAnsi="Verdana"/>
          <w:sz w:val="22"/>
          <w:szCs w:val="22"/>
          <w:lang w:val="en-US"/>
        </w:rPr>
      </w:pPr>
      <w:bookmarkStart w:id="0" w:name="_GoBack"/>
      <w:bookmarkEnd w:id="0"/>
    </w:p>
    <w:sectPr w:rsidR="00E00D85" w:rsidSect="00BB4E20">
      <w:headerReference w:type="default" r:id="rId21"/>
      <w:footerReference w:type="default" r:id="rId22"/>
      <w:headerReference w:type="first" r:id="rId23"/>
      <w:footerReference w:type="first" r:id="rId24"/>
      <w:endnotePr>
        <w:numFmt w:val="decimal"/>
      </w:endnotePr>
      <w:pgSz w:w="12240" w:h="15840"/>
      <w:pgMar w:top="1021" w:right="907" w:bottom="1134"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71F" w:rsidRDefault="00EF671F" w:rsidP="0030414A">
      <w:pPr>
        <w:spacing w:after="0" w:line="240" w:lineRule="auto"/>
      </w:pPr>
      <w:r>
        <w:separator/>
      </w:r>
    </w:p>
  </w:endnote>
  <w:endnote w:type="continuationSeparator" w:id="0">
    <w:p w:rsidR="00EF671F" w:rsidRDefault="00EF671F" w:rsidP="0030414A">
      <w:pPr>
        <w:spacing w:after="0" w:line="240" w:lineRule="auto"/>
      </w:pPr>
      <w:r>
        <w:continuationSeparator/>
      </w:r>
    </w:p>
  </w:endnote>
  <w:endnote w:id="1">
    <w:p w:rsidR="008562B4" w:rsidRDefault="008562B4" w:rsidP="00BA15E9">
      <w:pPr>
        <w:pStyle w:val="EndnoteText"/>
        <w:rPr>
          <w:rFonts w:ascii="Verdana" w:hAnsi="Verdana"/>
          <w:sz w:val="18"/>
          <w:szCs w:val="18"/>
        </w:rPr>
      </w:pPr>
      <w:r>
        <w:rPr>
          <w:rFonts w:ascii="Verdana" w:hAnsi="Verdana"/>
          <w:sz w:val="18"/>
          <w:szCs w:val="18"/>
        </w:rPr>
        <w:t xml:space="preserve">This briefing paper was prepared for ACOSS by Toni Wren at </w:t>
      </w:r>
      <w:proofErr w:type="spellStart"/>
      <w:r>
        <w:rPr>
          <w:rFonts w:ascii="Verdana" w:hAnsi="Verdana"/>
          <w:sz w:val="18"/>
          <w:szCs w:val="18"/>
        </w:rPr>
        <w:t>Cuttagee</w:t>
      </w:r>
      <w:proofErr w:type="spellEnd"/>
      <w:r>
        <w:rPr>
          <w:rFonts w:ascii="Verdana" w:hAnsi="Verdana"/>
          <w:sz w:val="18"/>
          <w:szCs w:val="18"/>
        </w:rPr>
        <w:t xml:space="preserve"> Consulting. </w:t>
      </w:r>
      <w:r>
        <w:rPr>
          <w:rFonts w:ascii="Verdana" w:hAnsi="Verdana"/>
          <w:sz w:val="18"/>
          <w:szCs w:val="18"/>
        </w:rPr>
        <w:br/>
      </w:r>
    </w:p>
    <w:p w:rsidR="00BA15E9" w:rsidRPr="00E00D85" w:rsidRDefault="00BA15E9" w:rsidP="00BA15E9">
      <w:pPr>
        <w:pStyle w:val="EndnoteTex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w:t>
      </w:r>
      <w:hyperlink r:id="rId1" w:history="1">
        <w:r w:rsidRPr="00E00D85">
          <w:rPr>
            <w:rStyle w:val="Hyperlink"/>
            <w:rFonts w:ascii="Verdana" w:hAnsi="Verdana"/>
            <w:sz w:val="18"/>
            <w:szCs w:val="18"/>
          </w:rPr>
          <w:t>https://www.theage.com.au/politics/federal/families-headed-by-single-mothers-twice-as-likely-to-be-battling-poverty-says-new-research-20200526-p54wm2.html</w:t>
        </w:r>
      </w:hyperlink>
    </w:p>
  </w:endnote>
  <w:endnote w:id="2">
    <w:p w:rsidR="00BA15E9" w:rsidRPr="00E00D85" w:rsidRDefault="00BA15E9" w:rsidP="00BA15E9">
      <w:pPr>
        <w:pStyle w:val="EndnoteTex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w:t>
      </w:r>
      <w:hyperlink r:id="rId2" w:history="1">
        <w:r w:rsidRPr="00E00D85">
          <w:rPr>
            <w:rStyle w:val="Hyperlink"/>
            <w:rFonts w:ascii="Verdana" w:hAnsi="Verdana"/>
            <w:sz w:val="18"/>
            <w:szCs w:val="18"/>
          </w:rPr>
          <w:t>https://www.abc.net.au/news/2020-05-28/coronavirus-supplement-rollback-could-be-devastating-for-women/12290540</w:t>
        </w:r>
      </w:hyperlink>
    </w:p>
  </w:endnote>
  <w:endnote w:id="3">
    <w:p w:rsidR="00BA15E9" w:rsidRPr="00E00D85" w:rsidRDefault="00BA15E9" w:rsidP="00BA15E9">
      <w:pPr>
        <w:pStyle w:val="EndnoteTex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w:t>
      </w:r>
      <w:hyperlink r:id="rId3" w:history="1">
        <w:r w:rsidRPr="00E00D85">
          <w:rPr>
            <w:rStyle w:val="Hyperlink"/>
            <w:rFonts w:ascii="Verdana" w:hAnsi="Verdana" w:cs="Arial"/>
            <w:sz w:val="18"/>
            <w:szCs w:val="18"/>
          </w:rPr>
          <w:t>Australia at Home</w:t>
        </w:r>
      </w:hyperlink>
      <w:r w:rsidRPr="00E00D85">
        <w:rPr>
          <w:rFonts w:ascii="Verdana" w:hAnsi="Verdana" w:cs="Arial"/>
          <w:sz w:val="18"/>
          <w:szCs w:val="18"/>
        </w:rPr>
        <w:t xml:space="preserve"> </w:t>
      </w:r>
      <w:r w:rsidRPr="00E00D85">
        <w:rPr>
          <w:rFonts w:ascii="Verdana" w:hAnsi="Verdana"/>
          <w:sz w:val="18"/>
          <w:szCs w:val="18"/>
          <w:lang w:val="en-US"/>
        </w:rPr>
        <w:t>Poverty Special, 25/5/20</w:t>
      </w:r>
    </w:p>
  </w:endnote>
  <w:endnote w:id="4">
    <w:p w:rsidR="00BA15E9" w:rsidRPr="00E00D85" w:rsidRDefault="00BA15E9" w:rsidP="00BA15E9">
      <w:pPr>
        <w:pStyle w:val="EndnoteTex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Ebbs House is a transitional accommodation service for adult men and women who are experiencing homelessness operated by Mission Australia in Brookvale NSW. Residents are supported with case management, practical support and social connection to help them transition into sustainable housing.</w:t>
      </w:r>
    </w:p>
  </w:endnote>
  <w:endnote w:id="5">
    <w:p w:rsidR="00BA15E9" w:rsidRPr="00E00D85" w:rsidRDefault="00BA15E9" w:rsidP="00BA15E9">
      <w:pPr>
        <w:pStyle w:val="EndnoteTex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w:t>
      </w:r>
      <w:r w:rsidRPr="00E00D85">
        <w:rPr>
          <w:rFonts w:ascii="Verdana" w:hAnsi="Verdana"/>
          <w:sz w:val="18"/>
          <w:szCs w:val="18"/>
          <w:lang w:val="en-US"/>
        </w:rPr>
        <w:t xml:space="preserve">Real time spending tracker, </w:t>
      </w:r>
      <w:proofErr w:type="spellStart"/>
      <w:r w:rsidRPr="00E00D85">
        <w:rPr>
          <w:rFonts w:ascii="Verdana" w:hAnsi="Verdana"/>
          <w:sz w:val="18"/>
          <w:szCs w:val="18"/>
          <w:lang w:val="en-US"/>
        </w:rPr>
        <w:t>AlphaBeta</w:t>
      </w:r>
      <w:proofErr w:type="spellEnd"/>
      <w:r w:rsidRPr="00E00D85">
        <w:rPr>
          <w:rFonts w:ascii="Verdana" w:hAnsi="Verdana"/>
          <w:sz w:val="18"/>
          <w:szCs w:val="18"/>
          <w:lang w:val="en-US"/>
        </w:rPr>
        <w:t xml:space="preserve"> consultancy, as reported in </w:t>
      </w:r>
      <w:hyperlink r:id="rId4" w:history="1">
        <w:r w:rsidRPr="00E00D85">
          <w:rPr>
            <w:rStyle w:val="Hyperlink"/>
            <w:rFonts w:ascii="Verdana" w:hAnsi="Verdana"/>
            <w:sz w:val="18"/>
            <w:szCs w:val="18"/>
            <w:lang w:val="en-US"/>
          </w:rPr>
          <w:t>SMH, 20/4/20</w:t>
        </w:r>
      </w:hyperlink>
    </w:p>
  </w:endnote>
  <w:endnote w:id="6">
    <w:p w:rsidR="00BA15E9" w:rsidRPr="00E00D85" w:rsidRDefault="00BA15E9" w:rsidP="00BA15E9">
      <w:pPr>
        <w:pStyle w:val="EndnoteTex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w:t>
      </w:r>
      <w:hyperlink r:id="rId5" w:history="1">
        <w:r w:rsidRPr="00E00D85">
          <w:rPr>
            <w:rStyle w:val="Hyperlink"/>
            <w:rFonts w:ascii="Verdana" w:hAnsi="Verdana"/>
            <w:sz w:val="18"/>
            <w:szCs w:val="18"/>
            <w:lang w:val="en-US"/>
          </w:rPr>
          <w:t>ABS 4940.0 – Households Impacts of COVID-19 Survey, 14-17 April 2020</w:t>
        </w:r>
      </w:hyperlink>
    </w:p>
  </w:endnote>
  <w:endnote w:id="7">
    <w:p w:rsidR="00BA15E9" w:rsidRPr="00E00D85" w:rsidRDefault="00BA15E9" w:rsidP="00BA15E9">
      <w:pPr>
        <w:pStyle w:val="EndnoteText"/>
        <w:rPr>
          <w:rFonts w:ascii="Verdana" w:hAnsi="Verdana"/>
          <w:sz w:val="18"/>
          <w:szCs w:val="18"/>
        </w:rPr>
      </w:pPr>
      <w:r w:rsidRPr="00E00D85">
        <w:rPr>
          <w:rStyle w:val="EndnoteReference"/>
          <w:rFonts w:ascii="Verdana" w:hAnsi="Verdana"/>
          <w:sz w:val="18"/>
          <w:szCs w:val="18"/>
        </w:rPr>
        <w:endnoteRef/>
      </w:r>
      <w:r w:rsidRPr="00E00D85">
        <w:rPr>
          <w:rFonts w:ascii="Verdana" w:hAnsi="Verdana"/>
          <w:sz w:val="18"/>
          <w:szCs w:val="18"/>
        </w:rPr>
        <w:t xml:space="preserve"> </w:t>
      </w:r>
      <w:hyperlink r:id="rId6" w:history="1">
        <w:r w:rsidRPr="00E00D85">
          <w:rPr>
            <w:rStyle w:val="Hyperlink"/>
            <w:rFonts w:ascii="Verdana" w:hAnsi="Verdana" w:cs="Arial"/>
            <w:sz w:val="18"/>
            <w:szCs w:val="18"/>
          </w:rPr>
          <w:t>Treasury ATO Joint Media Statement 22/5/20</w:t>
        </w:r>
      </w:hyperlink>
    </w:p>
  </w:endnote>
  <w:endnote w:id="8">
    <w:p w:rsidR="00BA15E9" w:rsidRPr="00E00D85" w:rsidRDefault="00BA15E9" w:rsidP="00BA15E9">
      <w:pPr>
        <w:pStyle w:val="EndnoteTex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w:t>
      </w:r>
      <w:hyperlink r:id="rId7" w:history="1">
        <w:r w:rsidRPr="00E00D85">
          <w:rPr>
            <w:rStyle w:val="Hyperlink"/>
            <w:rFonts w:ascii="Verdana" w:hAnsi="Verdana"/>
            <w:sz w:val="18"/>
            <w:szCs w:val="18"/>
            <w:lang w:val="en-US"/>
          </w:rPr>
          <w:t>ACOSS Media Release 27/4/20</w:t>
        </w:r>
      </w:hyperlink>
      <w:r w:rsidRPr="00E00D85">
        <w:rPr>
          <w:rFonts w:ascii="Verdana" w:hAnsi="Verdana"/>
          <w:sz w:val="18"/>
          <w:szCs w:val="18"/>
          <w:lang w:val="en-US"/>
        </w:rPr>
        <w:t xml:space="preserve"> and </w:t>
      </w:r>
      <w:hyperlink r:id="rId8" w:history="1">
        <w:r w:rsidRPr="00E00D85">
          <w:rPr>
            <w:rStyle w:val="Hyperlink"/>
            <w:rFonts w:ascii="Verdana" w:hAnsi="Verdana"/>
            <w:sz w:val="18"/>
            <w:szCs w:val="18"/>
            <w:lang w:val="en-US"/>
          </w:rPr>
          <w:t>Early Childhood Australia Media Release 21/4/20</w:t>
        </w:r>
      </w:hyperlink>
    </w:p>
  </w:endnote>
  <w:endnote w:id="9">
    <w:p w:rsidR="000A18BF" w:rsidRPr="00E00D85" w:rsidRDefault="000A18BF" w:rsidP="000A18BF">
      <w:pPr>
        <w:pStyle w:val="EndnoteTex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w:t>
      </w:r>
      <w:hyperlink r:id="rId9" w:history="1">
        <w:r w:rsidRPr="00E00D85">
          <w:rPr>
            <w:rStyle w:val="Hyperlink"/>
            <w:rFonts w:ascii="Verdana" w:hAnsi="Verdana"/>
            <w:sz w:val="18"/>
            <w:szCs w:val="18"/>
            <w:lang w:val="en-US"/>
          </w:rPr>
          <w:t>Early Childhood Australia Media Release, 2/4/20</w:t>
        </w:r>
      </w:hyperlink>
      <w:r w:rsidRPr="00E00D85">
        <w:rPr>
          <w:rStyle w:val="Hyperlink"/>
          <w:rFonts w:ascii="Verdana" w:hAnsi="Verdana"/>
          <w:sz w:val="18"/>
          <w:szCs w:val="18"/>
          <w:lang w:val="en-US"/>
        </w:rPr>
        <w:t xml:space="preserve"> and </w:t>
      </w:r>
      <w:hyperlink r:id="rId10" w:history="1">
        <w:r w:rsidRPr="00E00D85">
          <w:rPr>
            <w:rStyle w:val="Hyperlink"/>
            <w:rFonts w:ascii="Verdana" w:hAnsi="Verdana"/>
            <w:sz w:val="18"/>
            <w:szCs w:val="18"/>
            <w:lang w:val="en-US"/>
          </w:rPr>
          <w:t>21/5/20</w:t>
        </w:r>
      </w:hyperlink>
    </w:p>
  </w:endnote>
  <w:endnote w:id="10">
    <w:p w:rsidR="000A18BF" w:rsidRPr="00E00D85" w:rsidRDefault="000A18BF" w:rsidP="000A18BF">
      <w:pPr>
        <w:pStyle w:val="EndnoteTex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w:t>
      </w:r>
      <w:hyperlink r:id="rId11" w:history="1">
        <w:r w:rsidRPr="00E00D85">
          <w:rPr>
            <w:rStyle w:val="Hyperlink"/>
            <w:rFonts w:ascii="Verdana" w:hAnsi="Verdana"/>
            <w:sz w:val="18"/>
            <w:szCs w:val="18"/>
            <w:lang w:val="en-US"/>
          </w:rPr>
          <w:t>CEW report “Ensuring Childcare Supports Recovery”, 29/5/20</w:t>
        </w:r>
      </w:hyperlink>
      <w:r w:rsidRPr="00E00D85">
        <w:rPr>
          <w:rFonts w:ascii="Verdana" w:hAnsi="Verdana"/>
          <w:sz w:val="18"/>
          <w:szCs w:val="18"/>
          <w:lang w:val="en-US"/>
        </w:rPr>
        <w:t xml:space="preserve">, </w:t>
      </w:r>
      <w:hyperlink r:id="rId12" w:history="1">
        <w:r w:rsidRPr="00E00D85">
          <w:rPr>
            <w:rStyle w:val="Hyperlink"/>
            <w:rFonts w:ascii="Verdana" w:hAnsi="Verdana"/>
            <w:sz w:val="18"/>
            <w:szCs w:val="18"/>
            <w:lang w:val="en-US"/>
          </w:rPr>
          <w:t>AM interview</w:t>
        </w:r>
      </w:hyperlink>
      <w:r w:rsidRPr="00E00D85">
        <w:rPr>
          <w:rFonts w:ascii="Verdana" w:hAnsi="Verdana"/>
          <w:sz w:val="18"/>
          <w:szCs w:val="18"/>
          <w:lang w:val="en-US"/>
        </w:rPr>
        <w:t xml:space="preserve">, 29/5/20 plus </w:t>
      </w:r>
      <w:hyperlink r:id="rId13" w:history="1">
        <w:r w:rsidRPr="00E00D85">
          <w:rPr>
            <w:rStyle w:val="Hyperlink"/>
            <w:rFonts w:ascii="Verdana" w:hAnsi="Verdana"/>
            <w:sz w:val="18"/>
            <w:szCs w:val="18"/>
            <w:lang w:val="en-US"/>
          </w:rPr>
          <w:t>The Age</w:t>
        </w:r>
      </w:hyperlink>
      <w:r w:rsidRPr="00E00D85">
        <w:rPr>
          <w:rFonts w:ascii="Verdana" w:hAnsi="Verdana"/>
          <w:sz w:val="18"/>
          <w:szCs w:val="18"/>
          <w:lang w:val="en-US"/>
        </w:rPr>
        <w:t>, 29/5/20</w:t>
      </w:r>
    </w:p>
  </w:endnote>
  <w:endnote w:id="11">
    <w:p w:rsidR="000A18BF" w:rsidRPr="00E00D85" w:rsidRDefault="000A18BF" w:rsidP="000A18BF">
      <w:pPr>
        <w:pStyle w:val="EndnoteTex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w:t>
      </w:r>
      <w:hyperlink r:id="rId14" w:history="1">
        <w:r w:rsidRPr="00E00D85">
          <w:rPr>
            <w:rStyle w:val="Hyperlink"/>
            <w:rFonts w:ascii="Verdana" w:hAnsi="Verdana"/>
            <w:sz w:val="18"/>
            <w:szCs w:val="18"/>
            <w:lang w:val="en-US"/>
          </w:rPr>
          <w:t>CEW report “Ensuring Childcare Supports Recovery”, 29/5/20</w:t>
        </w:r>
      </w:hyperlink>
      <w:r w:rsidRPr="00E00D85">
        <w:rPr>
          <w:rFonts w:ascii="Verdana" w:hAnsi="Verdana"/>
          <w:sz w:val="18"/>
          <w:szCs w:val="18"/>
          <w:lang w:val="en-US"/>
        </w:rPr>
        <w:t xml:space="preserve">, </w:t>
      </w:r>
      <w:hyperlink r:id="rId15" w:history="1">
        <w:r w:rsidRPr="00E00D85">
          <w:rPr>
            <w:rStyle w:val="Hyperlink"/>
            <w:rFonts w:ascii="Verdana" w:hAnsi="Verdana"/>
            <w:sz w:val="18"/>
            <w:szCs w:val="18"/>
            <w:lang w:val="en-US"/>
          </w:rPr>
          <w:t>AM interview</w:t>
        </w:r>
      </w:hyperlink>
      <w:r w:rsidRPr="00E00D85">
        <w:rPr>
          <w:rFonts w:ascii="Verdana" w:hAnsi="Verdana"/>
          <w:sz w:val="18"/>
          <w:szCs w:val="18"/>
          <w:lang w:val="en-US"/>
        </w:rPr>
        <w:t xml:space="preserve">, 29/5/20 plus </w:t>
      </w:r>
      <w:hyperlink r:id="rId16" w:history="1">
        <w:r w:rsidRPr="00E00D85">
          <w:rPr>
            <w:rStyle w:val="Hyperlink"/>
            <w:rFonts w:ascii="Verdana" w:hAnsi="Verdana"/>
            <w:sz w:val="18"/>
            <w:szCs w:val="18"/>
            <w:lang w:val="en-US"/>
          </w:rPr>
          <w:t>The Age</w:t>
        </w:r>
      </w:hyperlink>
      <w:r w:rsidRPr="00E00D85">
        <w:rPr>
          <w:rFonts w:ascii="Verdana" w:hAnsi="Verdana"/>
          <w:sz w:val="18"/>
          <w:szCs w:val="18"/>
          <w:lang w:val="en-US"/>
        </w:rPr>
        <w:t xml:space="preserve">, 29/5/20 plus </w:t>
      </w:r>
      <w:hyperlink r:id="rId17" w:history="1">
        <w:r w:rsidRPr="00E00D85">
          <w:rPr>
            <w:rStyle w:val="Hyperlink"/>
            <w:rFonts w:ascii="Verdana" w:hAnsi="Verdana"/>
            <w:sz w:val="18"/>
            <w:szCs w:val="18"/>
            <w:lang w:val="en-US"/>
          </w:rPr>
          <w:t>Early Childhood Australia Media Release 21/5/20</w:t>
        </w:r>
      </w:hyperlink>
    </w:p>
  </w:endnote>
  <w:endnote w:id="12">
    <w:p w:rsidR="000A18BF" w:rsidRPr="00E00D85" w:rsidRDefault="000A18BF" w:rsidP="000A18BF">
      <w:pPr>
        <w:pStyle w:val="EndnoteTex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w:t>
      </w:r>
      <w:hyperlink r:id="rId18" w:history="1">
        <w:r w:rsidRPr="00E00D85">
          <w:rPr>
            <w:rStyle w:val="Hyperlink"/>
            <w:rFonts w:ascii="Verdana" w:hAnsi="Verdana"/>
            <w:sz w:val="18"/>
            <w:szCs w:val="18"/>
          </w:rPr>
          <w:t>Centre for Aboriginal Economic Policy Research,  The Australian National University, Submission to Senate COVID-19 Committee</w:t>
        </w:r>
      </w:hyperlink>
      <w:r w:rsidRPr="00E00D85">
        <w:rPr>
          <w:rFonts w:ascii="Verdana" w:hAnsi="Verdana"/>
          <w:sz w:val="18"/>
          <w:szCs w:val="18"/>
        </w:rPr>
        <w:t>, May 2020</w:t>
      </w:r>
    </w:p>
  </w:endnote>
  <w:endnote w:id="13">
    <w:p w:rsidR="00BA15E9" w:rsidRPr="00E00D85" w:rsidRDefault="00BA15E9" w:rsidP="00BA15E9">
      <w:pPr>
        <w:pStyle w:val="EndnoteTex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w:t>
      </w:r>
      <w:hyperlink r:id="rId19" w:history="1">
        <w:r w:rsidRPr="00E00D85">
          <w:rPr>
            <w:rStyle w:val="Hyperlink"/>
            <w:rFonts w:ascii="Verdana" w:hAnsi="Verdana"/>
            <w:sz w:val="18"/>
            <w:szCs w:val="18"/>
            <w:lang w:val="en-US"/>
          </w:rPr>
          <w:t>Settlement Services International, Temporary Visa Holder Survey</w:t>
        </w:r>
      </w:hyperlink>
      <w:r w:rsidRPr="00E00D85">
        <w:rPr>
          <w:rFonts w:ascii="Verdana" w:hAnsi="Verdana"/>
          <w:sz w:val="18"/>
          <w:szCs w:val="18"/>
          <w:lang w:val="en-US"/>
        </w:rPr>
        <w:t>, 18/5/20</w:t>
      </w:r>
    </w:p>
  </w:endnote>
  <w:endnote w:id="14">
    <w:p w:rsidR="00BA15E9" w:rsidRPr="00E00D85" w:rsidRDefault="00BA15E9" w:rsidP="00BA15E9">
      <w:pPr>
        <w:pStyle w:val="EndnoteTex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w:t>
      </w:r>
      <w:hyperlink r:id="rId20" w:history="1">
        <w:r w:rsidRPr="00E00D85">
          <w:rPr>
            <w:rStyle w:val="Hyperlink"/>
            <w:rFonts w:ascii="Verdana" w:hAnsi="Verdana"/>
            <w:sz w:val="18"/>
            <w:szCs w:val="18"/>
          </w:rPr>
          <w:t>Craig Foster tweet 26/5/20</w:t>
        </w:r>
      </w:hyperlink>
      <w:r w:rsidRPr="00E00D85">
        <w:rPr>
          <w:rFonts w:ascii="Verdana" w:hAnsi="Verdana"/>
          <w:sz w:val="18"/>
          <w:szCs w:val="18"/>
        </w:rPr>
        <w:t xml:space="preserve">: Please meet </w:t>
      </w:r>
      <w:r w:rsidRPr="00E00D85">
        <w:rPr>
          <w:rFonts w:ascii="Verdana" w:hAnsi="Verdana"/>
          <w:sz w:val="18"/>
          <w:szCs w:val="18"/>
          <w:lang w:val="en"/>
        </w:rPr>
        <w:t xml:space="preserve">Daniel, telling his story to help others. On a Temp work visa, 24 years old and an environmental engineer from Peru. Lost his job due to COVID-19. No support. Slept for 5 weeks in his car at Parramatta train station.  </w:t>
      </w:r>
    </w:p>
  </w:endnote>
  <w:endnote w:id="15">
    <w:p w:rsidR="00BA15E9" w:rsidRPr="00E00D85" w:rsidRDefault="00BA15E9" w:rsidP="00BA15E9">
      <w:pPr>
        <w:pStyle w:val="PlainTex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w:t>
      </w:r>
      <w:r w:rsidRPr="00E00D85">
        <w:rPr>
          <w:rFonts w:ascii="Verdana" w:hAnsi="Verdana" w:cs="Calibri"/>
          <w:iCs/>
          <w:sz w:val="18"/>
          <w:szCs w:val="18"/>
        </w:rPr>
        <w:t xml:space="preserve">Foodbank have assisted more than 1,000 Nepalese students in Australia with food relief. The Embassy of Nepal, Deputy Chief of Mission, </w:t>
      </w:r>
      <w:proofErr w:type="spellStart"/>
      <w:r w:rsidRPr="00E00D85">
        <w:rPr>
          <w:rFonts w:ascii="Verdana" w:hAnsi="Verdana" w:cs="Calibri"/>
          <w:iCs/>
          <w:sz w:val="18"/>
          <w:szCs w:val="18"/>
        </w:rPr>
        <w:t>Durapada</w:t>
      </w:r>
      <w:proofErr w:type="spellEnd"/>
      <w:r w:rsidRPr="00E00D85">
        <w:rPr>
          <w:rFonts w:ascii="Verdana" w:hAnsi="Verdana" w:cs="Calibri"/>
          <w:iCs/>
          <w:sz w:val="18"/>
          <w:szCs w:val="18"/>
        </w:rPr>
        <w:t xml:space="preserve"> </w:t>
      </w:r>
      <w:proofErr w:type="spellStart"/>
      <w:r w:rsidRPr="00E00D85">
        <w:rPr>
          <w:rFonts w:ascii="Verdana" w:hAnsi="Verdana" w:cs="Calibri"/>
          <w:iCs/>
          <w:sz w:val="18"/>
          <w:szCs w:val="18"/>
        </w:rPr>
        <w:t>Sapkota</w:t>
      </w:r>
      <w:proofErr w:type="spellEnd"/>
      <w:r w:rsidRPr="00E00D85">
        <w:rPr>
          <w:rFonts w:ascii="Verdana" w:hAnsi="Verdana" w:cs="Calibri"/>
          <w:iCs/>
          <w:sz w:val="18"/>
          <w:szCs w:val="18"/>
        </w:rPr>
        <w:t xml:space="preserve">, expressed his gratitude to Foodbank Australia in a recent letter: </w:t>
      </w:r>
      <w:r w:rsidRPr="00E00D85">
        <w:rPr>
          <w:rFonts w:ascii="Verdana" w:hAnsi="Verdana" w:cs="Calibri"/>
          <w:i/>
          <w:iCs/>
          <w:sz w:val="18"/>
          <w:szCs w:val="18"/>
        </w:rPr>
        <w:t>“Thank you for providing food parcels and supporting the students at this crucial time. We express our solidarity with the Australian Government in its fight against COVID-19 and really appreciate its efforts to contain it.”</w:t>
      </w:r>
    </w:p>
  </w:endnote>
  <w:endnote w:id="16">
    <w:p w:rsidR="00BA15E9" w:rsidRPr="00E00D85" w:rsidRDefault="00BA15E9" w:rsidP="00BA15E9">
      <w:pPr>
        <w:pStyle w:val="EndnoteTex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w:t>
      </w:r>
      <w:hyperlink r:id="rId21" w:history="1">
        <w:r w:rsidRPr="00E00D85">
          <w:rPr>
            <w:rStyle w:val="Hyperlink"/>
            <w:rFonts w:ascii="Verdana" w:hAnsi="Verdana"/>
            <w:sz w:val="18"/>
            <w:szCs w:val="18"/>
            <w:lang w:val="en-US"/>
          </w:rPr>
          <w:t>SBS report</w:t>
        </w:r>
      </w:hyperlink>
      <w:r w:rsidRPr="00E00D85">
        <w:rPr>
          <w:rFonts w:ascii="Verdana" w:hAnsi="Verdana"/>
          <w:sz w:val="18"/>
          <w:szCs w:val="18"/>
          <w:lang w:val="en-US"/>
        </w:rPr>
        <w:t xml:space="preserve"> 27/5/20</w:t>
      </w:r>
    </w:p>
  </w:endnote>
  <w:endnote w:id="17">
    <w:p w:rsidR="00BA15E9" w:rsidRPr="00E00D85" w:rsidRDefault="00BA15E9" w:rsidP="00BA15E9">
      <w:pPr>
        <w:pStyle w:val="EndnoteTex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w:t>
      </w:r>
      <w:r w:rsidRPr="00E00D85">
        <w:rPr>
          <w:rFonts w:ascii="Verdana" w:hAnsi="Verdana"/>
          <w:sz w:val="18"/>
          <w:szCs w:val="18"/>
          <w:lang w:val="en-US"/>
        </w:rPr>
        <w:t xml:space="preserve">The Saturday Paper, </w:t>
      </w:r>
      <w:hyperlink r:id="rId22" w:history="1">
        <w:r w:rsidRPr="00E00D85">
          <w:rPr>
            <w:rStyle w:val="Hyperlink"/>
            <w:rFonts w:ascii="Verdana" w:hAnsi="Verdana"/>
            <w:sz w:val="18"/>
            <w:szCs w:val="18"/>
            <w:lang w:val="en-US"/>
          </w:rPr>
          <w:t>Temporary Visa Holders at Risk</w:t>
        </w:r>
      </w:hyperlink>
      <w:r w:rsidRPr="00E00D85">
        <w:rPr>
          <w:rFonts w:ascii="Verdana" w:hAnsi="Verdana"/>
          <w:sz w:val="18"/>
          <w:szCs w:val="18"/>
          <w:lang w:val="en-US"/>
        </w:rPr>
        <w:t>, 30/5/20</w:t>
      </w:r>
    </w:p>
  </w:endnote>
  <w:endnote w:id="18">
    <w:p w:rsidR="00E42146" w:rsidRPr="00E00D85" w:rsidRDefault="00E42146" w:rsidP="00E42146">
      <w:pPr>
        <w:pStyle w:val="EndnoteTex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w:t>
      </w:r>
      <w:hyperlink r:id="rId23" w:history="1">
        <w:r w:rsidRPr="00E00D85">
          <w:rPr>
            <w:rStyle w:val="Hyperlink"/>
            <w:rFonts w:ascii="Verdana" w:hAnsi="Verdana"/>
            <w:sz w:val="18"/>
            <w:szCs w:val="18"/>
            <w:lang w:val="en-US"/>
          </w:rPr>
          <w:t>ABS 4940.0 – Households Impacts of COVID-19 Survey, 14-17 April 2020</w:t>
        </w:r>
      </w:hyperlink>
    </w:p>
  </w:endnote>
  <w:endnote w:id="19">
    <w:p w:rsidR="00E42146" w:rsidRPr="00E00D85" w:rsidRDefault="00E42146" w:rsidP="00E42146">
      <w:pPr>
        <w:pStyle w:val="EndnoteTex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w:t>
      </w:r>
      <w:hyperlink r:id="rId24" w:history="1">
        <w:r w:rsidRPr="00E00D85">
          <w:rPr>
            <w:rStyle w:val="Hyperlink"/>
            <w:rFonts w:ascii="Verdana" w:hAnsi="Verdana"/>
            <w:sz w:val="18"/>
            <w:szCs w:val="18"/>
          </w:rPr>
          <w:t xml:space="preserve">ABS </w:t>
        </w:r>
        <w:r w:rsidRPr="00E00D85">
          <w:rPr>
            <w:rStyle w:val="Hyperlink"/>
            <w:rFonts w:ascii="Verdana" w:hAnsi="Verdana" w:cs="Arial"/>
            <w:bCs/>
            <w:sz w:val="18"/>
            <w:szCs w:val="18"/>
            <w:shd w:val="clear" w:color="auto" w:fill="FFFFFF"/>
          </w:rPr>
          <w:t>4940.0 - Household Impacts of COVID-19 Survey, 12-15 May 2020</w:t>
        </w:r>
      </w:hyperlink>
    </w:p>
  </w:endnote>
  <w:endnote w:id="20">
    <w:p w:rsidR="00E42146" w:rsidRPr="00E00D85" w:rsidRDefault="00E42146" w:rsidP="00E42146">
      <w:pPr>
        <w:pStyle w:val="EndnoteTex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w:t>
      </w:r>
      <w:hyperlink r:id="rId25" w:history="1">
        <w:r w:rsidRPr="00E00D85">
          <w:rPr>
            <w:rStyle w:val="Hyperlink"/>
            <w:rFonts w:ascii="Verdana" w:hAnsi="Verdana"/>
            <w:sz w:val="18"/>
            <w:szCs w:val="18"/>
          </w:rPr>
          <w:t>https://www.salvationarmy.org.au/about-us/news-and-stories/media-newsroom/newly-vulnerable-aussies-are-turning-to-the-salvos-during-covid-19-as-demand-for-emergency-relief-triples/</w:t>
        </w:r>
      </w:hyperlink>
    </w:p>
  </w:endnote>
  <w:endnote w:id="21">
    <w:p w:rsidR="00E16F9F" w:rsidRPr="00E00D85" w:rsidRDefault="00E16F9F" w:rsidP="00E16F9F">
      <w:pPr>
        <w:pStyle w:val="EndnoteTex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w:t>
      </w:r>
      <w:hyperlink r:id="rId26" w:history="1">
        <w:r w:rsidRPr="00E00D85">
          <w:rPr>
            <w:rStyle w:val="Hyperlink"/>
            <w:rFonts w:ascii="Verdana" w:hAnsi="Verdana" w:cs="Arial"/>
            <w:sz w:val="18"/>
            <w:szCs w:val="18"/>
          </w:rPr>
          <w:t>DSS Demographics</w:t>
        </w:r>
      </w:hyperlink>
      <w:r w:rsidRPr="00E00D85">
        <w:rPr>
          <w:rFonts w:ascii="Verdana" w:hAnsi="Verdana" w:cs="Arial"/>
          <w:sz w:val="18"/>
          <w:szCs w:val="18"/>
        </w:rPr>
        <w:t>, December 2019, released 21/4/20</w:t>
      </w:r>
    </w:p>
  </w:endnote>
  <w:endnote w:id="22">
    <w:p w:rsidR="00D03AEA" w:rsidRPr="00E00D85" w:rsidRDefault="00D03AEA" w:rsidP="00D03AEA">
      <w:pPr>
        <w:pStyle w:val="EndnoteText"/>
        <w:rPr>
          <w:rFonts w:ascii="Verdana" w:hAnsi="Verdana"/>
          <w:sz w:val="18"/>
          <w:szCs w:val="18"/>
        </w:rPr>
      </w:pPr>
      <w:r w:rsidRPr="00E00D85">
        <w:rPr>
          <w:rStyle w:val="EndnoteReference"/>
          <w:rFonts w:ascii="Verdana" w:hAnsi="Verdana"/>
          <w:sz w:val="18"/>
          <w:szCs w:val="18"/>
        </w:rPr>
        <w:endnoteRef/>
      </w:r>
      <w:r w:rsidRPr="00E00D85">
        <w:rPr>
          <w:rFonts w:ascii="Verdana" w:hAnsi="Verdana"/>
          <w:sz w:val="18"/>
          <w:szCs w:val="18"/>
        </w:rPr>
        <w:t xml:space="preserve"> </w:t>
      </w:r>
      <w:hyperlink r:id="rId27" w:history="1">
        <w:r w:rsidRPr="00E00D85">
          <w:rPr>
            <w:rStyle w:val="Hyperlink"/>
            <w:rFonts w:ascii="Verdana" w:hAnsi="Verdana" w:cs="Arial"/>
            <w:sz w:val="18"/>
            <w:szCs w:val="18"/>
          </w:rPr>
          <w:t>Answer to Question on Notice SQ20-00425</w:t>
        </w:r>
      </w:hyperlink>
      <w:r w:rsidRPr="00E00D85">
        <w:rPr>
          <w:rFonts w:ascii="Verdana" w:hAnsi="Verdana" w:cs="Arial"/>
          <w:sz w:val="18"/>
          <w:szCs w:val="18"/>
        </w:rPr>
        <w:t>, supplied to Senate Committee on COVID-19, 2/6/20.</w:t>
      </w:r>
      <w:r w:rsidRPr="00E00D85">
        <w:rPr>
          <w:rFonts w:ascii="Verdana" w:hAnsi="Verdana"/>
          <w:sz w:val="18"/>
          <w:szCs w:val="18"/>
        </w:rPr>
        <w:t xml:space="preserve">  </w:t>
      </w:r>
      <w:proofErr w:type="spellStart"/>
      <w:r w:rsidRPr="00E00D85">
        <w:rPr>
          <w:rFonts w:ascii="Verdana" w:hAnsi="Verdana" w:cs="Arial"/>
          <w:sz w:val="18"/>
          <w:szCs w:val="18"/>
        </w:rPr>
        <w:t>JobSeeker</w:t>
      </w:r>
      <w:proofErr w:type="spellEnd"/>
      <w:r w:rsidRPr="00E00D85">
        <w:rPr>
          <w:rFonts w:ascii="Verdana" w:hAnsi="Verdana" w:cs="Arial"/>
          <w:sz w:val="18"/>
          <w:szCs w:val="18"/>
        </w:rPr>
        <w:t xml:space="preserve"> Payment (formerly </w:t>
      </w:r>
      <w:proofErr w:type="spellStart"/>
      <w:r w:rsidRPr="00E00D85">
        <w:rPr>
          <w:rFonts w:ascii="Verdana" w:hAnsi="Verdana" w:cs="Arial"/>
          <w:sz w:val="18"/>
          <w:szCs w:val="18"/>
        </w:rPr>
        <w:t>Newstart</w:t>
      </w:r>
      <w:proofErr w:type="spellEnd"/>
      <w:r w:rsidRPr="00E00D85">
        <w:rPr>
          <w:rFonts w:ascii="Verdana" w:hAnsi="Verdana" w:cs="Arial"/>
          <w:sz w:val="18"/>
          <w:szCs w:val="18"/>
        </w:rPr>
        <w:t>) and Youth Allowance Other for those under 21 years and under.</w:t>
      </w:r>
    </w:p>
  </w:endnote>
  <w:endnote w:id="23">
    <w:p w:rsidR="00E42146" w:rsidRPr="00E00D85" w:rsidRDefault="00E42146" w:rsidP="00E42146">
      <w:pPr>
        <w:pStyle w:val="EndnoteText"/>
        <w:rPr>
          <w:rFonts w:ascii="Verdana" w:hAnsi="Verdana"/>
          <w:sz w:val="18"/>
          <w:szCs w:val="18"/>
        </w:rPr>
      </w:pPr>
      <w:r w:rsidRPr="00E00D85">
        <w:rPr>
          <w:rStyle w:val="EndnoteReference"/>
          <w:rFonts w:ascii="Verdana" w:hAnsi="Verdana"/>
          <w:sz w:val="18"/>
          <w:szCs w:val="18"/>
        </w:rPr>
        <w:endnoteRef/>
      </w:r>
      <w:r w:rsidRPr="00E00D85">
        <w:rPr>
          <w:rFonts w:ascii="Verdana" w:hAnsi="Verdana"/>
          <w:sz w:val="18"/>
          <w:szCs w:val="18"/>
        </w:rPr>
        <w:t xml:space="preserve"> </w:t>
      </w:r>
      <w:hyperlink r:id="rId28" w:history="1">
        <w:r w:rsidRPr="00E00D85">
          <w:rPr>
            <w:rStyle w:val="Hyperlink"/>
            <w:rFonts w:ascii="Verdana" w:hAnsi="Verdana" w:cs="Arial"/>
            <w:sz w:val="18"/>
            <w:szCs w:val="18"/>
          </w:rPr>
          <w:t>Bankwest Curtin Economics Centre, Labour Market Update April 2020</w:t>
        </w:r>
      </w:hyperlink>
      <w:r w:rsidRPr="00E00D85">
        <w:rPr>
          <w:rFonts w:ascii="Verdana" w:hAnsi="Verdana" w:cs="Arial"/>
          <w:sz w:val="18"/>
          <w:szCs w:val="18"/>
        </w:rPr>
        <w:t xml:space="preserve">, 18/5/20 </w:t>
      </w:r>
      <w:r w:rsidRPr="00E00D85">
        <w:rPr>
          <w:rFonts w:ascii="Verdana" w:hAnsi="Verdana"/>
          <w:sz w:val="18"/>
          <w:szCs w:val="18"/>
          <w:lang w:val="en-US"/>
        </w:rPr>
        <w:t xml:space="preserve">and Anti-Poverty Week </w:t>
      </w:r>
      <w:hyperlink r:id="rId29" w:history="1">
        <w:r w:rsidRPr="00E00D85">
          <w:rPr>
            <w:rStyle w:val="Hyperlink"/>
            <w:rFonts w:ascii="Verdana" w:hAnsi="Verdana" w:cs="Calibri"/>
            <w:sz w:val="18"/>
            <w:szCs w:val="18"/>
          </w:rPr>
          <w:t>Poverty, Unemployment and COVID-19</w:t>
        </w:r>
      </w:hyperlink>
      <w:r w:rsidRPr="00E00D85">
        <w:rPr>
          <w:rFonts w:ascii="Verdana" w:hAnsi="Verdana" w:cs="Calibri"/>
          <w:sz w:val="18"/>
          <w:szCs w:val="18"/>
        </w:rPr>
        <w:t xml:space="preserve"> briefing, 28/5/20</w:t>
      </w:r>
    </w:p>
  </w:endnote>
  <w:endnote w:id="24">
    <w:p w:rsidR="003D7F0F" w:rsidRPr="00E00D85" w:rsidRDefault="003D7F0F">
      <w:pPr>
        <w:pStyle w:val="EndnoteTex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Ask Izzy </w:t>
      </w:r>
      <w:hyperlink r:id="rId30" w:history="1">
        <w:r w:rsidRPr="00E00D85">
          <w:rPr>
            <w:rStyle w:val="Hyperlink"/>
            <w:rFonts w:ascii="Verdana" w:hAnsi="Verdana" w:cs="Arial"/>
            <w:sz w:val="18"/>
            <w:szCs w:val="18"/>
            <w:shd w:val="clear" w:color="auto" w:fill="FFFFFF"/>
          </w:rPr>
          <w:t>Data released 5/5</w:t>
        </w:r>
      </w:hyperlink>
    </w:p>
  </w:endnote>
  <w:endnote w:id="25">
    <w:p w:rsidR="00E42146" w:rsidRPr="00E00D85" w:rsidRDefault="00E42146" w:rsidP="00E42146">
      <w:pPr>
        <w:pStyle w:val="EndnoteTex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Note 20% of Foodbank related agencies are closed due to the pandemic and half of those have no plans to reopen in the next month. 90% of the charities that remain open have changed the way they operate due to the pandemic. Most are offering takeaway or home delivery hampers or prepared meals and some have </w:t>
      </w:r>
      <w:proofErr w:type="spellStart"/>
      <w:r w:rsidRPr="00E00D85">
        <w:rPr>
          <w:rFonts w:ascii="Verdana" w:hAnsi="Verdana"/>
          <w:sz w:val="18"/>
          <w:szCs w:val="18"/>
        </w:rPr>
        <w:t>drive</w:t>
      </w:r>
      <w:proofErr w:type="spellEnd"/>
      <w:r w:rsidRPr="00E00D85">
        <w:rPr>
          <w:rFonts w:ascii="Verdana" w:hAnsi="Verdana"/>
          <w:sz w:val="18"/>
          <w:szCs w:val="18"/>
        </w:rPr>
        <w:t xml:space="preserve">-through collection. Only 3% are now providing meals on site with appropriate social distancing arrangements.  Source is unpublished </w:t>
      </w:r>
      <w:r w:rsidRPr="00E00D85">
        <w:rPr>
          <w:rFonts w:ascii="Verdana" w:hAnsi="Verdana"/>
          <w:i/>
          <w:sz w:val="18"/>
          <w:szCs w:val="18"/>
          <w:lang w:val="en-US"/>
        </w:rPr>
        <w:t>Foodbank Australia COVID-19 Dashboard</w:t>
      </w:r>
      <w:r w:rsidRPr="00E00D85">
        <w:rPr>
          <w:rFonts w:ascii="Verdana" w:hAnsi="Verdana"/>
          <w:sz w:val="18"/>
          <w:szCs w:val="18"/>
          <w:lang w:val="en-US"/>
        </w:rPr>
        <w:t xml:space="preserve">, 29/5/20 based on results of a survey of 540 </w:t>
      </w:r>
      <w:r w:rsidRPr="00E00D85">
        <w:rPr>
          <w:rFonts w:ascii="Verdana" w:hAnsi="Verdana"/>
          <w:sz w:val="18"/>
          <w:szCs w:val="18"/>
        </w:rPr>
        <w:t xml:space="preserve">charities conducted by Foodbank SA, QLD, TAS, NT and NSW &amp; ACT in May 2020 </w:t>
      </w:r>
    </w:p>
  </w:endnote>
  <w:endnote w:id="26">
    <w:p w:rsidR="00E42146" w:rsidRPr="00E00D85" w:rsidRDefault="00E42146" w:rsidP="00E42146">
      <w:pPr>
        <w:pStyle w:val="EndnoteTex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The Smith Family, </w:t>
      </w:r>
      <w:hyperlink r:id="rId31" w:history="1">
        <w:r w:rsidRPr="00E00D85">
          <w:rPr>
            <w:rStyle w:val="Hyperlink"/>
            <w:rFonts w:ascii="Verdana" w:hAnsi="Verdana"/>
            <w:sz w:val="18"/>
            <w:szCs w:val="18"/>
          </w:rPr>
          <w:t>COVID-19 Insights Snapshot 25/5/20</w:t>
        </w:r>
      </w:hyperlink>
    </w:p>
  </w:endnote>
  <w:endnote w:id="27">
    <w:p w:rsidR="00E42146" w:rsidRPr="00E00D85" w:rsidRDefault="00E42146" w:rsidP="006C55DD">
      <w:pPr>
        <w:pStyle w:val="NoSpacing"/>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w:t>
      </w:r>
      <w:proofErr w:type="spellStart"/>
      <w:r w:rsidR="006C55DD" w:rsidRPr="00E00D85">
        <w:rPr>
          <w:rFonts w:ascii="Verdana" w:hAnsi="Verdana"/>
          <w:sz w:val="18"/>
          <w:szCs w:val="18"/>
        </w:rPr>
        <w:t>Towell</w:t>
      </w:r>
      <w:proofErr w:type="spellEnd"/>
      <w:r w:rsidR="006C55DD" w:rsidRPr="00E00D85">
        <w:rPr>
          <w:rFonts w:ascii="Verdana" w:hAnsi="Verdana"/>
          <w:sz w:val="18"/>
          <w:szCs w:val="18"/>
        </w:rPr>
        <w:t xml:space="preserve">, N. &amp; McCauley, D. 2020, </w:t>
      </w:r>
      <w:hyperlink r:id="rId32" w:history="1">
        <w:r w:rsidR="006C55DD" w:rsidRPr="00E00D85">
          <w:rPr>
            <w:rStyle w:val="Hyperlink"/>
            <w:rFonts w:ascii="Verdana" w:eastAsia="Times New Roman" w:hAnsi="Verdana" w:cstheme="minorHAnsi"/>
            <w:bCs/>
            <w:i/>
            <w:kern w:val="36"/>
            <w:sz w:val="18"/>
            <w:szCs w:val="18"/>
            <w:lang w:eastAsia="en-AU"/>
          </w:rPr>
          <w:t>Alarm raised over pandemic-linked mental health crisis</w:t>
        </w:r>
      </w:hyperlink>
      <w:r w:rsidR="006C55DD" w:rsidRPr="00E00D85">
        <w:rPr>
          <w:rFonts w:ascii="Verdana" w:eastAsia="Times New Roman" w:hAnsi="Verdana"/>
          <w:bCs/>
          <w:color w:val="0A1633"/>
          <w:kern w:val="36"/>
          <w:sz w:val="18"/>
          <w:szCs w:val="18"/>
          <w:lang w:eastAsia="en-AU"/>
        </w:rPr>
        <w:t xml:space="preserve">, The Age 14 May 2020, </w:t>
      </w:r>
      <w:r w:rsidRPr="00E00D85">
        <w:rPr>
          <w:rFonts w:ascii="Verdana" w:hAnsi="Verdana"/>
          <w:sz w:val="18"/>
          <w:szCs w:val="18"/>
        </w:rPr>
        <w:t>cited in Australian Youth Affairs Coalition draft Submission to COVID-19 Senate Committee, May 2020</w:t>
      </w:r>
    </w:p>
  </w:endnote>
  <w:endnote w:id="28">
    <w:p w:rsidR="00E42146" w:rsidRPr="00E00D85" w:rsidRDefault="00E42146" w:rsidP="00143A65">
      <w:pPr>
        <w:autoSpaceDE w:val="0"/>
        <w:autoSpaceDN w:val="0"/>
        <w:adjustRightInd w:val="0"/>
        <w:spacing w:after="0"/>
        <w:contextualSpacing/>
        <w:rPr>
          <w:sz w:val="18"/>
          <w:szCs w:val="18"/>
        </w:rPr>
      </w:pPr>
      <w:r w:rsidRPr="00E00D85">
        <w:rPr>
          <w:rStyle w:val="EndnoteReference"/>
          <w:sz w:val="18"/>
          <w:szCs w:val="18"/>
        </w:rPr>
        <w:endnoteRef/>
      </w:r>
      <w:r w:rsidRPr="00E00D85">
        <w:rPr>
          <w:sz w:val="18"/>
          <w:szCs w:val="18"/>
        </w:rPr>
        <w:t xml:space="preserve"> </w:t>
      </w:r>
      <w:r w:rsidR="006C55DD" w:rsidRPr="00E00D85">
        <w:rPr>
          <w:sz w:val="18"/>
          <w:szCs w:val="18"/>
        </w:rPr>
        <w:t xml:space="preserve">O’Sullivan, J. 2020, </w:t>
      </w:r>
      <w:hyperlink r:id="rId33" w:history="1">
        <w:r w:rsidR="006C55DD" w:rsidRPr="00E00D85">
          <w:rPr>
            <w:rStyle w:val="Hyperlink"/>
            <w:rFonts w:eastAsia="Times New Roman" w:cstheme="minorHAnsi"/>
            <w:bCs/>
            <w:i/>
            <w:kern w:val="36"/>
            <w:sz w:val="18"/>
            <w:szCs w:val="18"/>
            <w:lang w:eastAsia="en-AU"/>
          </w:rPr>
          <w:t>University of Sydney Brain and Mind Institute warns of up to 50 per cent increase in suicide amid COVID-19 downturn</w:t>
        </w:r>
      </w:hyperlink>
      <w:r w:rsidR="006C55DD" w:rsidRPr="00E00D85">
        <w:rPr>
          <w:rFonts w:eastAsia="Times New Roman"/>
          <w:bCs/>
          <w:kern w:val="36"/>
          <w:sz w:val="18"/>
          <w:szCs w:val="18"/>
          <w:lang w:eastAsia="en-AU"/>
        </w:rPr>
        <w:t xml:space="preserve">, Canberra Times, 7 May 2020, </w:t>
      </w:r>
      <w:r w:rsidRPr="00E00D85">
        <w:rPr>
          <w:sz w:val="18"/>
          <w:szCs w:val="18"/>
        </w:rPr>
        <w:t>cited in Australian Youth Affairs Coalition draft Submission to COVID-19 Senate Committee, May 2020</w:t>
      </w:r>
    </w:p>
  </w:endnote>
  <w:endnote w:id="29">
    <w:p w:rsidR="00E42146" w:rsidRPr="00E00D85" w:rsidRDefault="00E42146" w:rsidP="00E42146">
      <w:pPr>
        <w:pStyle w:val="EndnoteTex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w:t>
      </w:r>
      <w:r w:rsidRPr="00E00D85">
        <w:rPr>
          <w:rFonts w:ascii="Verdana" w:hAnsi="Verdana"/>
          <w:i/>
          <w:sz w:val="18"/>
          <w:szCs w:val="18"/>
          <w:lang w:val="en-US"/>
        </w:rPr>
        <w:t>Virus opens eyes to unwelcome nightlife</w:t>
      </w:r>
      <w:r w:rsidRPr="00E00D85">
        <w:rPr>
          <w:rFonts w:ascii="Verdana" w:hAnsi="Verdana"/>
          <w:sz w:val="18"/>
          <w:szCs w:val="18"/>
          <w:lang w:val="en-US"/>
        </w:rPr>
        <w:t>, Sun Herald, 31/5/20</w:t>
      </w:r>
    </w:p>
  </w:endnote>
  <w:endnote w:id="30">
    <w:p w:rsidR="00E42146" w:rsidRPr="00E00D85" w:rsidRDefault="00E42146" w:rsidP="00E42146">
      <w:pPr>
        <w:pStyle w:val="EndnoteTex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w:t>
      </w:r>
      <w:hyperlink r:id="rId34" w:history="1">
        <w:r w:rsidRPr="00E00D85">
          <w:rPr>
            <w:rStyle w:val="Hyperlink"/>
            <w:rFonts w:ascii="Verdana" w:hAnsi="Verdana" w:cs="Arial"/>
            <w:bCs/>
            <w:sz w:val="18"/>
            <w:szCs w:val="18"/>
            <w:shd w:val="clear" w:color="auto" w:fill="FFFFFF"/>
          </w:rPr>
          <w:t>ABS 4940.0 - Household Impacts of COVID-19 Survey, 29 Apr - 4 May 2020</w:t>
        </w:r>
      </w:hyperlink>
    </w:p>
  </w:endnote>
  <w:endnote w:id="31">
    <w:p w:rsidR="00E42146" w:rsidRPr="00E00D85" w:rsidRDefault="00E42146" w:rsidP="00E42146">
      <w:pPr>
        <w:pStyle w:val="EndnoteTex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w:t>
      </w:r>
      <w:hyperlink r:id="rId35" w:history="1">
        <w:r w:rsidRPr="00E00D85">
          <w:rPr>
            <w:rStyle w:val="Hyperlink"/>
            <w:rFonts w:ascii="Verdana" w:hAnsi="Verdana"/>
            <w:sz w:val="18"/>
            <w:szCs w:val="18"/>
            <w:lang w:val="en-US"/>
          </w:rPr>
          <w:t>ABS 4940.0 – Households Impacts of COVID-19 Survey, 14-17 April 2020</w:t>
        </w:r>
      </w:hyperlink>
    </w:p>
  </w:endnote>
  <w:endnote w:id="32">
    <w:p w:rsidR="00E42146" w:rsidRPr="00E00D85" w:rsidRDefault="00E42146" w:rsidP="00E42146">
      <w:pPr>
        <w:pStyle w:val="Defaul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Melbourne University, </w:t>
      </w:r>
      <w:hyperlink r:id="rId36" w:history="1">
        <w:r w:rsidRPr="00E00D85">
          <w:rPr>
            <w:rStyle w:val="Hyperlink"/>
            <w:rFonts w:ascii="Verdana" w:hAnsi="Verdana"/>
            <w:sz w:val="18"/>
            <w:szCs w:val="18"/>
            <w:lang w:val="en-US"/>
          </w:rPr>
          <w:t>Who’s hit hardest by the economic effects of COVID-19?</w:t>
        </w:r>
      </w:hyperlink>
      <w:r w:rsidRPr="00E00D85">
        <w:rPr>
          <w:rFonts w:ascii="Verdana" w:hAnsi="Verdana"/>
          <w:sz w:val="18"/>
          <w:szCs w:val="18"/>
          <w:lang w:val="en-US"/>
        </w:rPr>
        <w:t xml:space="preserve">, May 2020.  Note </w:t>
      </w:r>
      <w:r w:rsidRPr="00E00D85">
        <w:rPr>
          <w:rFonts w:ascii="Verdana" w:hAnsi="Verdana" w:cs="Gotham Bold"/>
          <w:sz w:val="18"/>
          <w:szCs w:val="18"/>
          <w:lang w:val="en-US"/>
        </w:rPr>
        <w:t xml:space="preserve">directly adversely affected industries defined by study are those </w:t>
      </w:r>
      <w:r w:rsidRPr="00E00D85">
        <w:rPr>
          <w:rFonts w:ascii="Verdana" w:hAnsi="Verdana" w:cs="Gotham Book"/>
          <w:sz w:val="18"/>
          <w:szCs w:val="18"/>
          <w:lang w:val="en-US"/>
        </w:rPr>
        <w:t>which were largely forced to cease operations as a result of public health measures - Food and Beverage Services; Air and Space Transport; Heritage Activities; Creative and Performing Arts Activities; Sports and Recreation Activities; and Gambling Activities.</w:t>
      </w:r>
    </w:p>
  </w:endnote>
  <w:endnote w:id="33">
    <w:p w:rsidR="001D17C8" w:rsidRPr="00E00D85" w:rsidRDefault="001D17C8">
      <w:pPr>
        <w:pStyle w:val="EndnoteText"/>
        <w:rPr>
          <w:rFonts w:ascii="Verdana" w:hAnsi="Verdana"/>
          <w:sz w:val="18"/>
          <w:szCs w:val="18"/>
          <w:lang w:val="en-US"/>
        </w:rPr>
      </w:pPr>
      <w:r w:rsidRPr="00E00D85">
        <w:rPr>
          <w:rStyle w:val="EndnoteReference"/>
          <w:rFonts w:ascii="Verdana" w:hAnsi="Verdana"/>
          <w:sz w:val="18"/>
          <w:szCs w:val="18"/>
        </w:rPr>
        <w:endnoteRef/>
      </w:r>
      <w:proofErr w:type="spellStart"/>
      <w:r w:rsidR="00124800" w:rsidRPr="00E00D85">
        <w:rPr>
          <w:rFonts w:ascii="Verdana" w:hAnsi="Verdana"/>
          <w:sz w:val="18"/>
          <w:szCs w:val="18"/>
        </w:rPr>
        <w:t>Lorana</w:t>
      </w:r>
      <w:proofErr w:type="spellEnd"/>
      <w:r w:rsidR="00124800" w:rsidRPr="00E00D85">
        <w:rPr>
          <w:rFonts w:ascii="Verdana" w:hAnsi="Verdana"/>
          <w:sz w:val="18"/>
          <w:szCs w:val="18"/>
        </w:rPr>
        <w:t xml:space="preserve"> Bartels &amp; Thalia Anthony,</w:t>
      </w:r>
      <w:r w:rsidRPr="00E00D85">
        <w:rPr>
          <w:rFonts w:ascii="Verdana" w:hAnsi="Verdana"/>
          <w:sz w:val="18"/>
          <w:szCs w:val="18"/>
        </w:rPr>
        <w:t xml:space="preserve">  </w:t>
      </w:r>
      <w:hyperlink r:id="rId37" w:history="1">
        <w:r w:rsidRPr="00E00D85">
          <w:rPr>
            <w:rStyle w:val="Hyperlink"/>
            <w:rFonts w:ascii="Verdana" w:hAnsi="Verdana" w:cs="Arial"/>
            <w:sz w:val="18"/>
            <w:szCs w:val="18"/>
            <w:bdr w:val="none" w:sz="0" w:space="0" w:color="auto" w:frame="1"/>
          </w:rPr>
          <w:t>For First Nations people, coronavirus has meant fewer services, separated families and </w:t>
        </w:r>
        <w:proofErr w:type="spellStart"/>
        <w:r w:rsidRPr="00E00D85">
          <w:rPr>
            <w:rStyle w:val="Hyperlink"/>
            <w:rFonts w:ascii="Verdana" w:hAnsi="Verdana" w:cs="Arial"/>
            <w:bCs/>
            <w:sz w:val="18"/>
            <w:szCs w:val="18"/>
            <w:bdr w:val="none" w:sz="0" w:space="0" w:color="auto" w:frame="1"/>
          </w:rPr>
          <w:t>over-policing</w:t>
        </w:r>
        <w:r w:rsidRPr="00E00D85">
          <w:rPr>
            <w:rStyle w:val="Hyperlink"/>
            <w:rFonts w:ascii="Verdana" w:hAnsi="Verdana" w:cs="Arial"/>
            <w:sz w:val="18"/>
            <w:szCs w:val="18"/>
            <w:bdr w:val="none" w:sz="0" w:space="0" w:color="auto" w:frame="1"/>
          </w:rPr>
          <w:t>:new</w:t>
        </w:r>
        <w:proofErr w:type="spellEnd"/>
        <w:r w:rsidRPr="00E00D85">
          <w:rPr>
            <w:rStyle w:val="Hyperlink"/>
            <w:rFonts w:ascii="Verdana" w:hAnsi="Verdana" w:cs="Arial"/>
            <w:sz w:val="18"/>
            <w:szCs w:val="18"/>
            <w:bdr w:val="none" w:sz="0" w:space="0" w:color="auto" w:frame="1"/>
          </w:rPr>
          <w:t> report</w:t>
        </w:r>
      </w:hyperlink>
      <w:r w:rsidRPr="00E00D85">
        <w:rPr>
          <w:rStyle w:val="Strong"/>
          <w:rFonts w:ascii="Verdana" w:hAnsi="Verdana" w:cs="Arial"/>
          <w:b w:val="0"/>
          <w:sz w:val="18"/>
          <w:szCs w:val="18"/>
          <w:bdr w:val="none" w:sz="0" w:space="0" w:color="auto" w:frame="1"/>
        </w:rPr>
        <w:t xml:space="preserve">, </w:t>
      </w:r>
      <w:r w:rsidRPr="00E00D85">
        <w:rPr>
          <w:rFonts w:ascii="Verdana" w:hAnsi="Verdana"/>
          <w:sz w:val="18"/>
          <w:szCs w:val="18"/>
        </w:rPr>
        <w:t>The Conversation</w:t>
      </w:r>
      <w:r w:rsidRPr="00E00D85">
        <w:rPr>
          <w:rStyle w:val="Strong"/>
          <w:rFonts w:ascii="Verdana" w:hAnsi="Verdana" w:cs="Arial"/>
          <w:b w:val="0"/>
          <w:sz w:val="18"/>
          <w:szCs w:val="18"/>
          <w:bdr w:val="none" w:sz="0" w:space="0" w:color="auto" w:frame="1"/>
        </w:rPr>
        <w:t>, 27/5/20</w:t>
      </w:r>
    </w:p>
  </w:endnote>
  <w:endnote w:id="34">
    <w:p w:rsidR="00E42146" w:rsidRPr="00E00D85" w:rsidRDefault="00E42146" w:rsidP="00E42146">
      <w:pPr>
        <w:pStyle w:val="EndnoteTex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Parker, P. D., </w:t>
      </w:r>
      <w:proofErr w:type="spellStart"/>
      <w:r w:rsidRPr="00E00D85">
        <w:rPr>
          <w:rFonts w:ascii="Verdana" w:hAnsi="Verdana"/>
          <w:sz w:val="18"/>
          <w:szCs w:val="18"/>
        </w:rPr>
        <w:t>Jerrim</w:t>
      </w:r>
      <w:proofErr w:type="spellEnd"/>
      <w:r w:rsidRPr="00E00D85">
        <w:rPr>
          <w:rFonts w:ascii="Verdana" w:hAnsi="Verdana"/>
          <w:sz w:val="18"/>
          <w:szCs w:val="18"/>
        </w:rPr>
        <w:t xml:space="preserve">, J., Anders, J. 2016, </w:t>
      </w:r>
      <w:proofErr w:type="gramStart"/>
      <w:r w:rsidRPr="00E00D85">
        <w:rPr>
          <w:rFonts w:ascii="Verdana" w:hAnsi="Verdana"/>
          <w:sz w:val="18"/>
          <w:szCs w:val="18"/>
        </w:rPr>
        <w:t>What</w:t>
      </w:r>
      <w:proofErr w:type="gramEnd"/>
      <w:r w:rsidRPr="00E00D85">
        <w:rPr>
          <w:rFonts w:ascii="Verdana" w:hAnsi="Verdana"/>
          <w:sz w:val="18"/>
          <w:szCs w:val="18"/>
        </w:rPr>
        <w:t xml:space="preserve"> effect did the Global Financial Crisis have upon youth wellbeing? Evidence from four Australian Cohorts, Developmental Psychology, Vol 52, No 4, pp 640- 651 cited in Australian Youth Affairs Coalition, </w:t>
      </w:r>
      <w:r w:rsidRPr="00E00D85">
        <w:rPr>
          <w:rFonts w:ascii="Verdana" w:hAnsi="Verdana"/>
          <w:i/>
          <w:sz w:val="18"/>
          <w:szCs w:val="18"/>
        </w:rPr>
        <w:t>Young Australians and our response to COVID-19 Member Briefing</w:t>
      </w:r>
      <w:r w:rsidRPr="00E00D85">
        <w:rPr>
          <w:rFonts w:ascii="Verdana" w:hAnsi="Verdana"/>
          <w:sz w:val="18"/>
          <w:szCs w:val="18"/>
        </w:rPr>
        <w:t>, May 2020</w:t>
      </w:r>
    </w:p>
  </w:endnote>
  <w:endnote w:id="35">
    <w:p w:rsidR="00E42146" w:rsidRPr="00E00D85" w:rsidRDefault="00E42146" w:rsidP="00E42146">
      <w:pPr>
        <w:pStyle w:val="EndnoteTex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Australian Youth Affairs Coalition, </w:t>
      </w:r>
      <w:r w:rsidRPr="00E00D85">
        <w:rPr>
          <w:rFonts w:ascii="Verdana" w:hAnsi="Verdana"/>
          <w:i/>
          <w:sz w:val="18"/>
          <w:szCs w:val="18"/>
        </w:rPr>
        <w:t>Young Australians and our response to COVID-19 Member Briefing</w:t>
      </w:r>
      <w:r w:rsidRPr="00E00D85">
        <w:rPr>
          <w:rFonts w:ascii="Verdana" w:hAnsi="Verdana"/>
          <w:sz w:val="18"/>
          <w:szCs w:val="18"/>
        </w:rPr>
        <w:t>, May 2020</w:t>
      </w:r>
    </w:p>
  </w:endnote>
  <w:endnote w:id="36">
    <w:p w:rsidR="00E42146" w:rsidRPr="00E00D85" w:rsidRDefault="00E42146" w:rsidP="00E42146">
      <w:pPr>
        <w:pStyle w:val="NormalWeb"/>
        <w:shd w:val="clear" w:color="auto" w:fill="FFFFFF"/>
        <w:spacing w:before="0" w:beforeAutospacing="0" w:after="0" w:afterAutospacing="0"/>
        <w:textAlignment w:val="baseline"/>
        <w:rPr>
          <w:rFonts w:ascii="Verdana" w:hAnsi="Verdana"/>
          <w:b/>
          <w:sz w:val="18"/>
          <w:szCs w:val="18"/>
        </w:rPr>
      </w:pPr>
      <w:r w:rsidRPr="00E00D85">
        <w:rPr>
          <w:rStyle w:val="EndnoteReference"/>
          <w:rFonts w:ascii="Verdana" w:hAnsi="Verdana"/>
          <w:sz w:val="18"/>
          <w:szCs w:val="18"/>
        </w:rPr>
        <w:endnoteRef/>
      </w:r>
      <w:r w:rsidRPr="00E00D85">
        <w:rPr>
          <w:rFonts w:ascii="Verdana" w:hAnsi="Verdana"/>
          <w:sz w:val="18"/>
          <w:szCs w:val="18"/>
        </w:rPr>
        <w:t xml:space="preserve"> </w:t>
      </w:r>
      <w:r w:rsidRPr="00E00D85">
        <w:rPr>
          <w:rStyle w:val="Strong"/>
          <w:rFonts w:ascii="Verdana" w:hAnsi="Verdana" w:cs="Arial"/>
          <w:b w:val="0"/>
          <w:sz w:val="18"/>
          <w:szCs w:val="18"/>
          <w:bdr w:val="none" w:sz="0" w:space="0" w:color="auto" w:frame="1"/>
        </w:rPr>
        <w:t>Jeff Borland,</w:t>
      </w:r>
      <w:r w:rsidRPr="00E00D85">
        <w:rPr>
          <w:rStyle w:val="Strong"/>
          <w:rFonts w:ascii="Verdana" w:hAnsi="Verdana" w:cs="Arial"/>
          <w:sz w:val="18"/>
          <w:szCs w:val="18"/>
          <w:bdr w:val="none" w:sz="0" w:space="0" w:color="auto" w:frame="1"/>
        </w:rPr>
        <w:t xml:space="preserve"> </w:t>
      </w:r>
      <w:hyperlink r:id="rId38" w:history="1">
        <w:r w:rsidRPr="00E00D85">
          <w:rPr>
            <w:rStyle w:val="Hyperlink"/>
            <w:rFonts w:ascii="Verdana" w:hAnsi="Verdana" w:cs="Arial"/>
            <w:sz w:val="18"/>
            <w:szCs w:val="18"/>
            <w:bdr w:val="none" w:sz="0" w:space="0" w:color="auto" w:frame="1"/>
          </w:rPr>
          <w:t xml:space="preserve">Were it not for </w:t>
        </w:r>
        <w:proofErr w:type="spellStart"/>
        <w:r w:rsidRPr="00E00D85">
          <w:rPr>
            <w:rStyle w:val="Hyperlink"/>
            <w:rFonts w:ascii="Verdana" w:hAnsi="Verdana" w:cs="Arial"/>
            <w:sz w:val="18"/>
            <w:szCs w:val="18"/>
            <w:bdr w:val="none" w:sz="0" w:space="0" w:color="auto" w:frame="1"/>
          </w:rPr>
          <w:t>JobKeeper</w:t>
        </w:r>
        <w:proofErr w:type="spellEnd"/>
        <w:r w:rsidRPr="00E00D85">
          <w:rPr>
            <w:rStyle w:val="Hyperlink"/>
            <w:rFonts w:ascii="Verdana" w:hAnsi="Verdana" w:cs="Arial"/>
            <w:sz w:val="18"/>
            <w:szCs w:val="18"/>
            <w:bdr w:val="none" w:sz="0" w:space="0" w:color="auto" w:frame="1"/>
          </w:rPr>
          <w:t>, unemployment would be 11.7%, up from 5.2% in one month. Here’s how the numbers pan out</w:t>
        </w:r>
      </w:hyperlink>
      <w:r w:rsidRPr="00E00D85">
        <w:rPr>
          <w:rStyle w:val="Strong"/>
          <w:rFonts w:ascii="Verdana" w:hAnsi="Verdana" w:cs="Arial"/>
          <w:sz w:val="18"/>
          <w:szCs w:val="18"/>
          <w:bdr w:val="none" w:sz="0" w:space="0" w:color="auto" w:frame="1"/>
        </w:rPr>
        <w:t xml:space="preserve">, </w:t>
      </w:r>
      <w:r w:rsidRPr="00E00D85">
        <w:rPr>
          <w:rStyle w:val="Strong"/>
          <w:rFonts w:ascii="Verdana" w:hAnsi="Verdana" w:cs="Arial"/>
          <w:b w:val="0"/>
          <w:sz w:val="18"/>
          <w:szCs w:val="18"/>
          <w:bdr w:val="none" w:sz="0" w:space="0" w:color="auto" w:frame="1"/>
        </w:rPr>
        <w:t>The Conversation, 14/5/20.</w:t>
      </w:r>
    </w:p>
  </w:endnote>
  <w:endnote w:id="37">
    <w:p w:rsidR="00E42146" w:rsidRPr="00E00D85" w:rsidRDefault="00E42146" w:rsidP="00E42146">
      <w:pPr>
        <w:pStyle w:val="EndnoteText"/>
        <w:rPr>
          <w:rFonts w:ascii="Verdana" w:hAnsi="Verdana"/>
          <w:sz w:val="18"/>
          <w:szCs w:val="18"/>
        </w:rPr>
      </w:pPr>
      <w:r w:rsidRPr="00E00D85">
        <w:rPr>
          <w:rStyle w:val="EndnoteReference"/>
          <w:rFonts w:ascii="Verdana" w:hAnsi="Verdana" w:cs="Arial"/>
          <w:sz w:val="18"/>
          <w:szCs w:val="18"/>
        </w:rPr>
        <w:endnoteRef/>
      </w:r>
      <w:r w:rsidRPr="00E00D85">
        <w:rPr>
          <w:rFonts w:ascii="Verdana" w:hAnsi="Verdana" w:cs="Arial"/>
          <w:sz w:val="18"/>
          <w:szCs w:val="18"/>
        </w:rPr>
        <w:t xml:space="preserve"> SMH, </w:t>
      </w:r>
      <w:hyperlink r:id="rId39" w:history="1">
        <w:r w:rsidRPr="00E00D85">
          <w:rPr>
            <w:rStyle w:val="Hyperlink"/>
            <w:rFonts w:ascii="Verdana" w:hAnsi="Verdana" w:cs="Arial"/>
            <w:sz w:val="18"/>
            <w:szCs w:val="18"/>
          </w:rPr>
          <w:t>This is laying the groundwork for some pretty serious poverty for women</w:t>
        </w:r>
      </w:hyperlink>
      <w:r w:rsidRPr="00E00D85">
        <w:rPr>
          <w:rFonts w:ascii="Verdana" w:hAnsi="Verdana" w:cs="Arial"/>
          <w:sz w:val="18"/>
          <w:szCs w:val="18"/>
        </w:rPr>
        <w:t>, 22/5/20</w:t>
      </w:r>
    </w:p>
  </w:endnote>
  <w:endnote w:id="38">
    <w:p w:rsidR="00E42146" w:rsidRPr="00E00D85" w:rsidRDefault="00E42146" w:rsidP="00E42146">
      <w:pPr>
        <w:pStyle w:val="EndnoteTex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w:t>
      </w:r>
      <w:hyperlink r:id="rId40" w:history="1">
        <w:r w:rsidRPr="00E00D85">
          <w:rPr>
            <w:rStyle w:val="Hyperlink"/>
            <w:rFonts w:ascii="Verdana" w:hAnsi="Verdana" w:cs="Arial"/>
            <w:noProof/>
            <w:sz w:val="18"/>
            <w:szCs w:val="18"/>
          </w:rPr>
          <w:t>Callam Pickering, Indeed</w:t>
        </w:r>
      </w:hyperlink>
      <w:r w:rsidRPr="00E00D85">
        <w:rPr>
          <w:rFonts w:ascii="Verdana" w:hAnsi="Verdana" w:cs="Arial"/>
          <w:noProof/>
          <w:sz w:val="18"/>
          <w:szCs w:val="18"/>
        </w:rPr>
        <w:t>, 21/5/20</w:t>
      </w:r>
    </w:p>
  </w:endnote>
  <w:endnote w:id="39">
    <w:p w:rsidR="00B24D63" w:rsidRPr="00E00D85" w:rsidRDefault="00B24D63">
      <w:pPr>
        <w:pStyle w:val="EndnoteText"/>
        <w:rPr>
          <w:rFonts w:ascii="Verdana" w:hAnsi="Verdana"/>
          <w:sz w:val="18"/>
          <w:szCs w:val="18"/>
          <w:lang w:val="en-US"/>
        </w:rPr>
      </w:pPr>
      <w:r w:rsidRPr="00E00D85">
        <w:rPr>
          <w:rStyle w:val="EndnoteReference"/>
          <w:rFonts w:ascii="Verdana" w:hAnsi="Verdana"/>
          <w:sz w:val="18"/>
          <w:szCs w:val="18"/>
        </w:rPr>
        <w:endnoteRef/>
      </w:r>
      <w:r w:rsidRPr="00E00D85">
        <w:rPr>
          <w:rFonts w:ascii="Verdana" w:hAnsi="Verdana"/>
          <w:sz w:val="18"/>
          <w:szCs w:val="18"/>
        </w:rPr>
        <w:t xml:space="preserve"> </w:t>
      </w:r>
      <w:hyperlink r:id="rId41" w:history="1">
        <w:r w:rsidRPr="00E00D85">
          <w:rPr>
            <w:rStyle w:val="Hyperlink"/>
            <w:rFonts w:ascii="Verdana" w:hAnsi="Verdana"/>
            <w:sz w:val="18"/>
            <w:szCs w:val="18"/>
            <w:lang w:val="en-US"/>
          </w:rPr>
          <w:t>Interview on ABC Radio AM program</w:t>
        </w:r>
      </w:hyperlink>
      <w:r w:rsidRPr="00E00D85">
        <w:rPr>
          <w:rFonts w:ascii="Verdana" w:hAnsi="Verdana"/>
          <w:sz w:val="18"/>
          <w:szCs w:val="18"/>
          <w:lang w:val="en-US"/>
        </w:rPr>
        <w:t>, 1/6/20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Book">
    <w:altName w:val="Gotham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 Bold">
    <w:altName w:val="Gotham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1EE" w:rsidRPr="006A016C" w:rsidRDefault="002A51EE" w:rsidP="002A51EE">
    <w:pPr>
      <w:pStyle w:val="Footer"/>
      <w:tabs>
        <w:tab w:val="left" w:pos="4680"/>
        <w:tab w:val="center" w:pos="4872"/>
      </w:tabs>
      <w:rPr>
        <w:sz w:val="16"/>
      </w:rPr>
    </w:pPr>
    <w:r>
      <w:rPr>
        <w:sz w:val="16"/>
      </w:rPr>
      <w:tab/>
    </w:r>
    <w:r>
      <w:rPr>
        <w:sz w:val="16"/>
      </w:rPr>
      <w:tab/>
    </w:r>
    <w:r>
      <w:rPr>
        <w:sz w:val="16"/>
      </w:rPr>
      <w:tab/>
    </w:r>
  </w:p>
  <w:p w:rsidR="007A15F8" w:rsidRDefault="00DC6C79" w:rsidP="002F139E">
    <w:pPr>
      <w:pStyle w:val="Footer"/>
      <w:ind w:left="-426"/>
      <w:jc w:val="right"/>
    </w:pPr>
    <w:r>
      <w:tab/>
    </w:r>
    <w:r>
      <w:tab/>
      <w:t xml:space="preserve"> </w:t>
    </w:r>
    <w:sdt>
      <w:sdtPr>
        <w:id w:val="1574315086"/>
        <w:docPartObj>
          <w:docPartGallery w:val="Page Numbers (Bottom of Page)"/>
          <w:docPartUnique/>
        </w:docPartObj>
      </w:sdtPr>
      <w:sdtEndPr>
        <w:rPr>
          <w:noProof/>
        </w:rPr>
      </w:sdtEndPr>
      <w:sdtContent>
        <w:r w:rsidR="007A15F8">
          <w:fldChar w:fldCharType="begin"/>
        </w:r>
        <w:r w:rsidR="007A15F8">
          <w:instrText xml:space="preserve"> PAGE   \* MERGEFORMAT </w:instrText>
        </w:r>
        <w:r w:rsidR="007A15F8">
          <w:fldChar w:fldCharType="separate"/>
        </w:r>
        <w:r w:rsidR="00756CDF">
          <w:rPr>
            <w:noProof/>
          </w:rPr>
          <w:t>10</w:t>
        </w:r>
        <w:r w:rsidR="007A15F8">
          <w:rPr>
            <w:noProof/>
          </w:rPr>
          <w:fldChar w:fldCharType="end"/>
        </w:r>
      </w:sdtContent>
    </w:sdt>
  </w:p>
  <w:p w:rsidR="0030414A" w:rsidRDefault="003041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1EE" w:rsidRDefault="002A51EE">
    <w:pPr>
      <w:pStyle w:val="Footer"/>
    </w:pPr>
    <w:r>
      <w:rPr>
        <w:noProof/>
        <w:lang w:val="en-AU" w:eastAsia="en-AU"/>
      </w:rPr>
      <mc:AlternateContent>
        <mc:Choice Requires="wps">
          <w:drawing>
            <wp:anchor distT="45720" distB="45720" distL="114300" distR="114300" simplePos="0" relativeHeight="251665408" behindDoc="1" locked="0" layoutInCell="1" allowOverlap="1" wp14:anchorId="3526317F" wp14:editId="475196C0">
              <wp:simplePos x="0" y="0"/>
              <wp:positionH relativeFrom="margin">
                <wp:align>center</wp:align>
              </wp:positionH>
              <wp:positionV relativeFrom="paragraph">
                <wp:posOffset>-182091</wp:posOffset>
              </wp:positionV>
              <wp:extent cx="2481262" cy="704850"/>
              <wp:effectExtent l="0" t="0" r="1460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262" cy="704850"/>
                      </a:xfrm>
                      <a:prstGeom prst="rect">
                        <a:avLst/>
                      </a:prstGeom>
                      <a:solidFill>
                        <a:srgbClr val="FFFFFF"/>
                      </a:solidFill>
                      <a:ln w="9525">
                        <a:solidFill>
                          <a:schemeClr val="bg1"/>
                        </a:solidFill>
                        <a:miter lim="800000"/>
                        <a:headEnd/>
                        <a:tailEnd/>
                      </a:ln>
                    </wps:spPr>
                    <wps:txbx>
                      <w:txbxContent>
                        <w:p w:rsidR="002A51EE" w:rsidRDefault="002A51EE" w:rsidP="002A51EE">
                          <w:pPr>
                            <w:jc w:val="center"/>
                          </w:pPr>
                          <w:r>
                            <w:rPr>
                              <w:sz w:val="16"/>
                            </w:rPr>
                            <w:t xml:space="preserve">© </w:t>
                          </w:r>
                          <w:r w:rsidRPr="00BD087C">
                            <w:rPr>
                              <w:sz w:val="16"/>
                            </w:rPr>
                            <w:t>ACOSS</w:t>
                          </w:r>
                          <w:r>
                            <w:rPr>
                              <w:sz w:val="16"/>
                            </w:rPr>
                            <w:t xml:space="preserve"> 2020, </w:t>
                          </w:r>
                          <w:r w:rsidRPr="00BD087C">
                            <w:rPr>
                              <w:sz w:val="16"/>
                            </w:rPr>
                            <w:t>Locked Bag</w:t>
                          </w:r>
                          <w:r>
                            <w:rPr>
                              <w:sz w:val="16"/>
                            </w:rPr>
                            <w:t xml:space="preserve"> 4777 Strawberry Hills NSW 2012</w:t>
                          </w:r>
                          <w:r>
                            <w:rPr>
                              <w:sz w:val="16"/>
                            </w:rPr>
                            <w:br/>
                          </w:r>
                          <w:proofErr w:type="spellStart"/>
                          <w:r w:rsidRPr="00BD087C">
                            <w:rPr>
                              <w:sz w:val="16"/>
                            </w:rPr>
                            <w:t>Ph</w:t>
                          </w:r>
                          <w:proofErr w:type="spellEnd"/>
                          <w:r w:rsidRPr="00BD087C">
                            <w:rPr>
                              <w:sz w:val="16"/>
                            </w:rPr>
                            <w:t xml:space="preserve"> (</w:t>
                          </w:r>
                          <w:r>
                            <w:rPr>
                              <w:sz w:val="16"/>
                            </w:rPr>
                            <w:t>02) 9310 6200</w:t>
                          </w:r>
                          <w:r w:rsidRPr="00BD087C">
                            <w:rPr>
                              <w:sz w:val="16"/>
                            </w:rPr>
                            <w:t xml:space="preserve"> </w:t>
                          </w:r>
                          <w:r>
                            <w:rPr>
                              <w:sz w:val="16"/>
                            </w:rPr>
                            <w:t xml:space="preserve">E: </w:t>
                          </w:r>
                          <w:hyperlink r:id="rId1" w:history="1">
                            <w:r w:rsidRPr="00292056">
                              <w:rPr>
                                <w:rStyle w:val="Hyperlink"/>
                                <w:b/>
                                <w:sz w:val="16"/>
                              </w:rPr>
                              <w:t>info@acoss.org.au</w:t>
                            </w:r>
                          </w:hyperlink>
                          <w:r>
                            <w:rPr>
                              <w:b/>
                              <w:sz w:val="16"/>
                            </w:rPr>
                            <w:br/>
                          </w:r>
                          <w:hyperlink r:id="rId2" w:history="1">
                            <w:r w:rsidRPr="00E0392A">
                              <w:rPr>
                                <w:rStyle w:val="Hyperlink"/>
                                <w:b/>
                                <w:sz w:val="16"/>
                              </w:rPr>
                              <w:t>www.acoss.org.au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26317F" id="_x0000_t202" coordsize="21600,21600" o:spt="202" path="m,l,21600r21600,l21600,xe">
              <v:stroke joinstyle="miter"/>
              <v:path gradientshapeok="t" o:connecttype="rect"/>
            </v:shapetype>
            <v:shape id="Text Box 2" o:spid="_x0000_s1026" type="#_x0000_t202" style="position:absolute;margin-left:0;margin-top:-14.35pt;width:195.35pt;height:55.5pt;z-index:-2516510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" strokecolor="white [3212]">
              <v:textbox>
                <w:txbxContent>
                  <w:p w:rsidR="002A51EE" w:rsidRDefault="002A51EE" w:rsidP="002A51EE">
                    <w:pPr>
                      <w:jc w:val="center"/>
                    </w:pPr>
                    <w:r>
                      <w:rPr>
                        <w:sz w:val="16"/>
                      </w:rPr>
                      <w:t xml:space="preserve">© </w:t>
                    </w:r>
                    <w:r w:rsidRPr="00BD087C">
                      <w:rPr>
                        <w:sz w:val="16"/>
                      </w:rPr>
                      <w:t>ACOSS</w:t>
                    </w:r>
                    <w:r>
                      <w:rPr>
                        <w:sz w:val="16"/>
                      </w:rPr>
                      <w:t xml:space="preserve"> 2020, </w:t>
                    </w:r>
                    <w:r w:rsidRPr="00BD087C">
                      <w:rPr>
                        <w:sz w:val="16"/>
                      </w:rPr>
                      <w:t>Locked Bag</w:t>
                    </w:r>
                    <w:r>
                      <w:rPr>
                        <w:sz w:val="16"/>
                      </w:rPr>
                      <w:t xml:space="preserve"> 4777 Strawberry Hills NSW 2012</w:t>
                    </w:r>
                    <w:r>
                      <w:rPr>
                        <w:sz w:val="16"/>
                      </w:rPr>
                      <w:br/>
                    </w:r>
                    <w:r w:rsidRPr="00BD087C">
                      <w:rPr>
                        <w:sz w:val="16"/>
                      </w:rPr>
                      <w:t>Ph (</w:t>
                    </w:r>
                    <w:r>
                      <w:rPr>
                        <w:sz w:val="16"/>
                      </w:rPr>
                      <w:t>02) 9310 6200</w:t>
                    </w:r>
                    <w:r w:rsidRPr="00BD087C">
                      <w:rPr>
                        <w:sz w:val="16"/>
                      </w:rPr>
                      <w:t xml:space="preserve"> </w:t>
                    </w:r>
                    <w:r>
                      <w:rPr>
                        <w:sz w:val="16"/>
                      </w:rPr>
                      <w:t xml:space="preserve">E: </w:t>
                    </w:r>
                    <w:hyperlink r:id="rId3" w:history="1">
                      <w:r w:rsidRPr="00292056">
                        <w:rPr>
                          <w:rStyle w:val="Hyperlink"/>
                          <w:b/>
                          <w:sz w:val="16"/>
                        </w:rPr>
                        <w:t>info@acoss.org.au</w:t>
                      </w:r>
                    </w:hyperlink>
                    <w:r>
                      <w:rPr>
                        <w:b/>
                        <w:sz w:val="16"/>
                      </w:rPr>
                      <w:br/>
                    </w:r>
                    <w:hyperlink r:id="rId4" w:history="1">
                      <w:r w:rsidRPr="00E0392A">
                        <w:rPr>
                          <w:rStyle w:val="Hyperlink"/>
                          <w:b/>
                          <w:sz w:val="16"/>
                        </w:rPr>
                        <w:t>www.acoss.org.au</w:t>
                      </w:r>
                    </w:hyperlink>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71F" w:rsidRDefault="00EF671F" w:rsidP="0030414A">
      <w:pPr>
        <w:spacing w:after="0" w:line="240" w:lineRule="auto"/>
      </w:pPr>
      <w:r>
        <w:separator/>
      </w:r>
    </w:p>
  </w:footnote>
  <w:footnote w:type="continuationSeparator" w:id="0">
    <w:p w:rsidR="00EF671F" w:rsidRDefault="00EF671F" w:rsidP="00304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4A" w:rsidRDefault="00EE2EBE" w:rsidP="002A51EE">
    <w:pPr>
      <w:pStyle w:val="Header"/>
      <w:jc w:val="center"/>
    </w:pPr>
    <w:r>
      <w:rPr>
        <w:noProof/>
        <w:lang w:val="en-AU" w:eastAsia="en-AU"/>
      </w:rPr>
      <w:drawing>
        <wp:anchor distT="0" distB="0" distL="114300" distR="114300" simplePos="0" relativeHeight="251661312" behindDoc="1" locked="0" layoutInCell="1" allowOverlap="1" wp14:anchorId="2787F200" wp14:editId="255BA9D7">
          <wp:simplePos x="0" y="0"/>
          <wp:positionH relativeFrom="column">
            <wp:posOffset>5991860</wp:posOffset>
          </wp:positionH>
          <wp:positionV relativeFrom="page">
            <wp:posOffset>56515</wp:posOffset>
          </wp:positionV>
          <wp:extent cx="820800" cy="820800"/>
          <wp:effectExtent l="0" t="0" r="0" b="0"/>
          <wp:wrapNone/>
          <wp:docPr id="14" name="Picture 14"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0E0F">
      <w:rPr>
        <w:noProof/>
        <w:lang w:val="en-AU" w:eastAsia="en-AU"/>
      </w:rPr>
      <w:drawing>
        <wp:anchor distT="0" distB="0" distL="114300" distR="114300" simplePos="0" relativeHeight="251660288" behindDoc="1" locked="1" layoutInCell="1" allowOverlap="1" wp14:anchorId="488F6DA7" wp14:editId="7BBA16B4">
          <wp:simplePos x="0" y="0"/>
          <wp:positionH relativeFrom="page">
            <wp:align>right</wp:align>
          </wp:positionH>
          <wp:positionV relativeFrom="page">
            <wp:align>top</wp:align>
          </wp:positionV>
          <wp:extent cx="7765200" cy="10051200"/>
          <wp:effectExtent l="0" t="0" r="7620" b="7620"/>
          <wp:wrapNone/>
          <wp:docPr id="15" name="Picture 15" descr="ACOSS Background Pattern - opaque green curve behind text" title="Backgroun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BackgroundTe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5200" cy="10051200"/>
                  </a:xfrm>
                  <a:prstGeom prst="rect">
                    <a:avLst/>
                  </a:prstGeom>
                </pic:spPr>
              </pic:pic>
            </a:graphicData>
          </a:graphic>
          <wp14:sizeRelH relativeFrom="margin">
            <wp14:pctWidth>0</wp14:pctWidth>
          </wp14:sizeRelH>
          <wp14:sizeRelV relativeFrom="margin">
            <wp14:pctHeight>0</wp14:pctHeight>
          </wp14:sizeRelV>
        </wp:anchor>
      </w:drawing>
    </w:r>
    <w:r w:rsidR="002A51EE">
      <w:t xml:space="preserve">BRIEFING PAPER: </w:t>
    </w:r>
    <w:r w:rsidR="009E5744">
      <w:t>5</w:t>
    </w:r>
    <w:r w:rsidR="002A51EE">
      <w:t xml:space="preserve"> JUNE 2020</w:t>
    </w:r>
  </w:p>
  <w:p w:rsidR="00BB4E20" w:rsidRDefault="00BB4E20" w:rsidP="002A51E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1EE" w:rsidRDefault="002A51EE" w:rsidP="002A51EE">
    <w:pPr>
      <w:pStyle w:val="Header"/>
      <w:tabs>
        <w:tab w:val="clear" w:pos="4680"/>
        <w:tab w:val="clear" w:pos="9360"/>
        <w:tab w:val="left" w:pos="4335"/>
      </w:tabs>
    </w:pPr>
    <w:r w:rsidRPr="002A51EE">
      <w:rPr>
        <w:noProof/>
        <w:lang w:val="en-AU" w:eastAsia="en-AU"/>
      </w:rPr>
      <w:drawing>
        <wp:anchor distT="0" distB="0" distL="114300" distR="114300" simplePos="0" relativeHeight="251658239" behindDoc="1" locked="1" layoutInCell="1" allowOverlap="1" wp14:anchorId="270977BB" wp14:editId="1484C56B">
          <wp:simplePos x="0" y="0"/>
          <wp:positionH relativeFrom="page">
            <wp:align>right</wp:align>
          </wp:positionH>
          <wp:positionV relativeFrom="page">
            <wp:align>top</wp:align>
          </wp:positionV>
          <wp:extent cx="7764780" cy="10050780"/>
          <wp:effectExtent l="0" t="0" r="7620" b="7620"/>
          <wp:wrapNone/>
          <wp:docPr id="6" name="Picture 6" descr="ACOSS Background Pattern - opaque green curve behind text" title="Backgroun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BackgroundTe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4780" cy="10050780"/>
                  </a:xfrm>
                  <a:prstGeom prst="rect">
                    <a:avLst/>
                  </a:prstGeom>
                </pic:spPr>
              </pic:pic>
            </a:graphicData>
          </a:graphic>
          <wp14:sizeRelH relativeFrom="margin">
            <wp14:pctWidth>0</wp14:pctWidth>
          </wp14:sizeRelH>
          <wp14:sizeRelV relativeFrom="margin">
            <wp14:pctHeight>0</wp14:pctHeight>
          </wp14:sizeRelV>
        </wp:anchor>
      </w:drawing>
    </w:r>
    <w:r w:rsidRPr="002A51EE">
      <w:rPr>
        <w:noProof/>
        <w:lang w:val="en-AU" w:eastAsia="en-AU"/>
      </w:rPr>
      <w:drawing>
        <wp:anchor distT="0" distB="0" distL="114300" distR="114300" simplePos="0" relativeHeight="251659263" behindDoc="1" locked="0" layoutInCell="1" allowOverlap="1" wp14:anchorId="7122CC41" wp14:editId="39FC8E5C">
          <wp:simplePos x="0" y="0"/>
          <wp:positionH relativeFrom="column">
            <wp:posOffset>5987415</wp:posOffset>
          </wp:positionH>
          <wp:positionV relativeFrom="page">
            <wp:posOffset>58420</wp:posOffset>
          </wp:positionV>
          <wp:extent cx="820420" cy="820420"/>
          <wp:effectExtent l="0" t="0" r="0" b="0"/>
          <wp:wrapNone/>
          <wp:docPr id="7" name="Picture 7"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0420" cy="8204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315F"/>
    <w:multiLevelType w:val="hybridMultilevel"/>
    <w:tmpl w:val="952E8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5906B8"/>
    <w:multiLevelType w:val="hybridMultilevel"/>
    <w:tmpl w:val="0436F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972C05"/>
    <w:multiLevelType w:val="hybridMultilevel"/>
    <w:tmpl w:val="3ADEB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7E0A0C"/>
    <w:multiLevelType w:val="hybridMultilevel"/>
    <w:tmpl w:val="73F86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6B003D5"/>
    <w:multiLevelType w:val="multilevel"/>
    <w:tmpl w:val="3E0C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B551E"/>
    <w:multiLevelType w:val="hybridMultilevel"/>
    <w:tmpl w:val="68365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7E13C4"/>
    <w:multiLevelType w:val="hybridMultilevel"/>
    <w:tmpl w:val="026AE32C"/>
    <w:lvl w:ilvl="0" w:tplc="0E48560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0B3A30"/>
    <w:multiLevelType w:val="hybridMultilevel"/>
    <w:tmpl w:val="5358A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7703A"/>
    <w:multiLevelType w:val="hybridMultilevel"/>
    <w:tmpl w:val="5AF4C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BF24B2"/>
    <w:multiLevelType w:val="hybridMultilevel"/>
    <w:tmpl w:val="0E46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F84FEC"/>
    <w:multiLevelType w:val="hybridMultilevel"/>
    <w:tmpl w:val="CC766EB6"/>
    <w:lvl w:ilvl="0" w:tplc="A176A5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067194"/>
    <w:multiLevelType w:val="hybridMultilevel"/>
    <w:tmpl w:val="DA0EE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1B7BF3"/>
    <w:multiLevelType w:val="hybridMultilevel"/>
    <w:tmpl w:val="367CC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9A79A5"/>
    <w:multiLevelType w:val="hybridMultilevel"/>
    <w:tmpl w:val="901C1B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80979"/>
    <w:multiLevelType w:val="hybridMultilevel"/>
    <w:tmpl w:val="2C92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2E1DA5"/>
    <w:multiLevelType w:val="hybridMultilevel"/>
    <w:tmpl w:val="E2580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82385B"/>
    <w:multiLevelType w:val="hybridMultilevel"/>
    <w:tmpl w:val="67AEE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F96B19"/>
    <w:multiLevelType w:val="hybridMultilevel"/>
    <w:tmpl w:val="40C67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136016"/>
    <w:multiLevelType w:val="hybridMultilevel"/>
    <w:tmpl w:val="E0DC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3404C0"/>
    <w:multiLevelType w:val="hybridMultilevel"/>
    <w:tmpl w:val="30DE3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393CC0"/>
    <w:multiLevelType w:val="hybridMultilevel"/>
    <w:tmpl w:val="440C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655DEB"/>
    <w:multiLevelType w:val="hybridMultilevel"/>
    <w:tmpl w:val="87D446DC"/>
    <w:lvl w:ilvl="0" w:tplc="04090001">
      <w:start w:val="1"/>
      <w:numFmt w:val="bullet"/>
      <w:lvlText w:val=""/>
      <w:lvlJc w:val="left"/>
      <w:pPr>
        <w:ind w:left="2629"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CB229A"/>
    <w:multiLevelType w:val="hybridMultilevel"/>
    <w:tmpl w:val="4054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7"/>
  </w:num>
  <w:num w:numId="4">
    <w:abstractNumId w:val="8"/>
  </w:num>
  <w:num w:numId="5">
    <w:abstractNumId w:val="14"/>
  </w:num>
  <w:num w:numId="6">
    <w:abstractNumId w:val="20"/>
  </w:num>
  <w:num w:numId="7">
    <w:abstractNumId w:val="3"/>
  </w:num>
  <w:num w:numId="8">
    <w:abstractNumId w:val="7"/>
  </w:num>
  <w:num w:numId="9">
    <w:abstractNumId w:val="21"/>
  </w:num>
  <w:num w:numId="10">
    <w:abstractNumId w:val="5"/>
  </w:num>
  <w:num w:numId="11">
    <w:abstractNumId w:val="11"/>
  </w:num>
  <w:num w:numId="12">
    <w:abstractNumId w:val="18"/>
  </w:num>
  <w:num w:numId="13">
    <w:abstractNumId w:val="9"/>
  </w:num>
  <w:num w:numId="14">
    <w:abstractNumId w:val="15"/>
  </w:num>
  <w:num w:numId="15">
    <w:abstractNumId w:val="2"/>
  </w:num>
  <w:num w:numId="16">
    <w:abstractNumId w:val="6"/>
  </w:num>
  <w:num w:numId="17">
    <w:abstractNumId w:val="10"/>
  </w:num>
  <w:num w:numId="18">
    <w:abstractNumId w:val="13"/>
  </w:num>
  <w:num w:numId="19">
    <w:abstractNumId w:val="12"/>
  </w:num>
  <w:num w:numId="20">
    <w:abstractNumId w:val="19"/>
  </w:num>
  <w:num w:numId="21">
    <w:abstractNumId w:val="0"/>
  </w:num>
  <w:num w:numId="22">
    <w:abstractNumId w:val="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8D"/>
    <w:rsid w:val="0002487A"/>
    <w:rsid w:val="00092D7C"/>
    <w:rsid w:val="000A18BF"/>
    <w:rsid w:val="000A4745"/>
    <w:rsid w:val="000A5C04"/>
    <w:rsid w:val="000C391B"/>
    <w:rsid w:val="00124800"/>
    <w:rsid w:val="00132FB0"/>
    <w:rsid w:val="00143A65"/>
    <w:rsid w:val="00150BC0"/>
    <w:rsid w:val="001D17C8"/>
    <w:rsid w:val="001D1E02"/>
    <w:rsid w:val="00231106"/>
    <w:rsid w:val="002865CA"/>
    <w:rsid w:val="002A51EE"/>
    <w:rsid w:val="002B2514"/>
    <w:rsid w:val="002F139E"/>
    <w:rsid w:val="0030351F"/>
    <w:rsid w:val="0030414A"/>
    <w:rsid w:val="00333D03"/>
    <w:rsid w:val="00335FA8"/>
    <w:rsid w:val="003528EF"/>
    <w:rsid w:val="00380FD6"/>
    <w:rsid w:val="00386587"/>
    <w:rsid w:val="00396DBA"/>
    <w:rsid w:val="003D7F0F"/>
    <w:rsid w:val="003E1459"/>
    <w:rsid w:val="003E1D7C"/>
    <w:rsid w:val="004462F6"/>
    <w:rsid w:val="00466778"/>
    <w:rsid w:val="00474A15"/>
    <w:rsid w:val="004E3E27"/>
    <w:rsid w:val="0050124F"/>
    <w:rsid w:val="00522223"/>
    <w:rsid w:val="00537255"/>
    <w:rsid w:val="005412F3"/>
    <w:rsid w:val="005572BF"/>
    <w:rsid w:val="00565B09"/>
    <w:rsid w:val="005701FD"/>
    <w:rsid w:val="00584CEF"/>
    <w:rsid w:val="005B767F"/>
    <w:rsid w:val="005D093C"/>
    <w:rsid w:val="005D7D7C"/>
    <w:rsid w:val="00620742"/>
    <w:rsid w:val="00653CB0"/>
    <w:rsid w:val="00664A57"/>
    <w:rsid w:val="006652BC"/>
    <w:rsid w:val="006A50DD"/>
    <w:rsid w:val="006C55DD"/>
    <w:rsid w:val="006E17E6"/>
    <w:rsid w:val="0072102B"/>
    <w:rsid w:val="00723037"/>
    <w:rsid w:val="00731760"/>
    <w:rsid w:val="00756CDF"/>
    <w:rsid w:val="0077175B"/>
    <w:rsid w:val="007A15F8"/>
    <w:rsid w:val="007A35FE"/>
    <w:rsid w:val="007C61BA"/>
    <w:rsid w:val="007D1FCC"/>
    <w:rsid w:val="007E0C74"/>
    <w:rsid w:val="008560C4"/>
    <w:rsid w:val="008562B4"/>
    <w:rsid w:val="00907B76"/>
    <w:rsid w:val="00910E71"/>
    <w:rsid w:val="00937A7C"/>
    <w:rsid w:val="00954B14"/>
    <w:rsid w:val="009D633F"/>
    <w:rsid w:val="009E5744"/>
    <w:rsid w:val="00A06606"/>
    <w:rsid w:val="00A17B9C"/>
    <w:rsid w:val="00A6555E"/>
    <w:rsid w:val="00A73277"/>
    <w:rsid w:val="00A775FC"/>
    <w:rsid w:val="00B24D63"/>
    <w:rsid w:val="00B56112"/>
    <w:rsid w:val="00B81D4B"/>
    <w:rsid w:val="00BA15E9"/>
    <w:rsid w:val="00BB4E20"/>
    <w:rsid w:val="00BC17E3"/>
    <w:rsid w:val="00C175FD"/>
    <w:rsid w:val="00C227A7"/>
    <w:rsid w:val="00C46211"/>
    <w:rsid w:val="00C839A7"/>
    <w:rsid w:val="00D03AEA"/>
    <w:rsid w:val="00D258D3"/>
    <w:rsid w:val="00D25E26"/>
    <w:rsid w:val="00D30482"/>
    <w:rsid w:val="00D42E8D"/>
    <w:rsid w:val="00DC6C79"/>
    <w:rsid w:val="00E00D85"/>
    <w:rsid w:val="00E10E0F"/>
    <w:rsid w:val="00E16F9F"/>
    <w:rsid w:val="00E40F99"/>
    <w:rsid w:val="00E42146"/>
    <w:rsid w:val="00E578FB"/>
    <w:rsid w:val="00E74AE5"/>
    <w:rsid w:val="00E9513F"/>
    <w:rsid w:val="00E95973"/>
    <w:rsid w:val="00EA0B1A"/>
    <w:rsid w:val="00EA2464"/>
    <w:rsid w:val="00EE2EBE"/>
    <w:rsid w:val="00EF671F"/>
    <w:rsid w:val="00F7307D"/>
    <w:rsid w:val="00FC1F3F"/>
    <w:rsid w:val="00FC2CD4"/>
    <w:rsid w:val="00FE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9614B9-0A33-4469-88CF-1C650A61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B1A"/>
    <w:rPr>
      <w:rFonts w:ascii="Verdana" w:hAnsi="Verdana"/>
      <w:color w:val="000000" w:themeColor="text1"/>
    </w:rPr>
  </w:style>
  <w:style w:type="paragraph" w:styleId="Heading1">
    <w:name w:val="heading 1"/>
    <w:basedOn w:val="Normal"/>
    <w:next w:val="Normal"/>
    <w:link w:val="Heading1Char"/>
    <w:uiPriority w:val="9"/>
    <w:qFormat/>
    <w:rsid w:val="00E9513F"/>
    <w:pPr>
      <w:keepNext/>
      <w:keepLines/>
      <w:spacing w:before="240" w:after="0"/>
      <w:outlineLvl w:val="0"/>
    </w:pPr>
    <w:rPr>
      <w:rFonts w:ascii="Palatino Linotype" w:eastAsiaTheme="majorEastAsia" w:hAnsi="Palatino Linotype" w:cstheme="majorBidi"/>
      <w:color w:val="143156"/>
      <w:sz w:val="36"/>
      <w:szCs w:val="32"/>
    </w:rPr>
  </w:style>
  <w:style w:type="paragraph" w:styleId="Heading2">
    <w:name w:val="heading 2"/>
    <w:basedOn w:val="Normal"/>
    <w:next w:val="Normal"/>
    <w:link w:val="Heading2Char"/>
    <w:uiPriority w:val="9"/>
    <w:unhideWhenUsed/>
    <w:qFormat/>
    <w:rsid w:val="00E9513F"/>
    <w:pPr>
      <w:keepNext/>
      <w:keepLines/>
      <w:spacing w:before="40" w:after="0"/>
      <w:outlineLvl w:val="1"/>
    </w:pPr>
    <w:rPr>
      <w:rFonts w:eastAsiaTheme="majorEastAsia" w:cstheme="majorBidi"/>
      <w:color w:val="143156"/>
      <w:sz w:val="28"/>
      <w:szCs w:val="26"/>
    </w:rPr>
  </w:style>
  <w:style w:type="paragraph" w:styleId="Heading3">
    <w:name w:val="heading 3"/>
    <w:basedOn w:val="Normal"/>
    <w:next w:val="Normal"/>
    <w:link w:val="Heading3Char"/>
    <w:uiPriority w:val="9"/>
    <w:unhideWhenUsed/>
    <w:qFormat/>
    <w:rsid w:val="00E16F9F"/>
    <w:pPr>
      <w:keepNext/>
      <w:keepLines/>
      <w:spacing w:before="40" w:after="0"/>
      <w:outlineLvl w:val="2"/>
    </w:pPr>
    <w:rPr>
      <w:rFonts w:asciiTheme="majorHAnsi" w:eastAsiaTheme="majorEastAsia" w:hAnsiTheme="majorHAnsi" w:cstheme="majorBidi"/>
      <w:color w:val="1F4D78" w:themeColor="accent1" w:themeShade="7F"/>
      <w:sz w:val="28"/>
      <w:szCs w:val="24"/>
      <w:lang w:eastAsia="en-AU"/>
    </w:rPr>
  </w:style>
  <w:style w:type="paragraph" w:styleId="Heading4">
    <w:name w:val="heading 4"/>
    <w:basedOn w:val="Normal"/>
    <w:next w:val="Normal"/>
    <w:link w:val="Heading4Char"/>
    <w:uiPriority w:val="9"/>
    <w:unhideWhenUsed/>
    <w:qFormat/>
    <w:rsid w:val="00E16F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E9513F"/>
    <w:pPr>
      <w:spacing w:after="0" w:line="240" w:lineRule="auto"/>
      <w:contextualSpacing/>
    </w:pPr>
    <w:rPr>
      <w:rFonts w:ascii="Palatino Linotype" w:eastAsiaTheme="majorEastAsia" w:hAnsi="Palatino Linotype" w:cstheme="majorBidi"/>
      <w:color w:val="143156"/>
      <w:spacing w:val="-10"/>
      <w:kern w:val="28"/>
      <w:sz w:val="56"/>
      <w:szCs w:val="56"/>
    </w:rPr>
  </w:style>
  <w:style w:type="character" w:customStyle="1" w:styleId="TitleChar">
    <w:name w:val="Title Char"/>
    <w:basedOn w:val="DefaultParagraphFont"/>
    <w:link w:val="Title"/>
    <w:uiPriority w:val="10"/>
    <w:rsid w:val="00E9513F"/>
    <w:rPr>
      <w:rFonts w:ascii="Palatino Linotype" w:eastAsiaTheme="majorEastAsia" w:hAnsi="Palatino Linotype" w:cstheme="majorBidi"/>
      <w:color w:val="143156"/>
      <w:spacing w:val="-10"/>
      <w:kern w:val="28"/>
      <w:sz w:val="56"/>
      <w:szCs w:val="56"/>
    </w:rPr>
  </w:style>
  <w:style w:type="paragraph" w:styleId="Subtitle">
    <w:name w:val="Subtitle"/>
    <w:basedOn w:val="Normal"/>
    <w:next w:val="Normal"/>
    <w:link w:val="SubtitleChar"/>
    <w:uiPriority w:val="11"/>
    <w:qFormat/>
    <w:rsid w:val="00E9513F"/>
    <w:pPr>
      <w:numPr>
        <w:ilvl w:val="1"/>
      </w:numPr>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E9513F"/>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E9513F"/>
    <w:rPr>
      <w:rFonts w:ascii="Palatino Linotype" w:eastAsiaTheme="majorEastAsia" w:hAnsi="Palatino Linotype" w:cstheme="majorBidi"/>
      <w:color w:val="143156"/>
      <w:sz w:val="36"/>
      <w:szCs w:val="32"/>
    </w:rPr>
  </w:style>
  <w:style w:type="character" w:customStyle="1" w:styleId="Heading2Char">
    <w:name w:val="Heading 2 Char"/>
    <w:basedOn w:val="DefaultParagraphFont"/>
    <w:link w:val="Heading2"/>
    <w:uiPriority w:val="9"/>
    <w:rsid w:val="00E9513F"/>
    <w:rPr>
      <w:rFonts w:ascii="Verdana" w:eastAsiaTheme="majorEastAsia" w:hAnsi="Verdana" w:cstheme="majorBidi"/>
      <w:color w:val="143156"/>
      <w:sz w:val="28"/>
      <w:szCs w:val="26"/>
    </w:rPr>
  </w:style>
  <w:style w:type="character" w:styleId="SubtleEmphasis">
    <w:name w:val="Subtle Emphasis"/>
    <w:basedOn w:val="SubtitleChar"/>
    <w:uiPriority w:val="19"/>
    <w:qFormat/>
    <w:rsid w:val="00620742"/>
    <w:rPr>
      <w:rFonts w:ascii="Palatino Linotype" w:eastAsiaTheme="minorEastAsia" w:hAnsi="Palatino Linotype"/>
      <w:i w:val="0"/>
      <w:iCs/>
      <w:color w:val="143156"/>
      <w:spacing w:val="15"/>
      <w:sz w:val="36"/>
    </w:rPr>
  </w:style>
  <w:style w:type="paragraph" w:styleId="ListParagraph">
    <w:name w:val="List Paragraph"/>
    <w:basedOn w:val="Normal"/>
    <w:uiPriority w:val="34"/>
    <w:qFormat/>
    <w:rsid w:val="00537255"/>
    <w:pPr>
      <w:ind w:left="720"/>
      <w:contextualSpacing/>
    </w:pPr>
    <w:rPr>
      <w:rFonts w:asciiTheme="minorHAnsi" w:hAnsiTheme="minorHAnsi"/>
      <w:color w:val="auto"/>
      <w:lang w:val="en-AU"/>
    </w:rPr>
  </w:style>
  <w:style w:type="paragraph" w:styleId="FootnoteText">
    <w:name w:val="footnote text"/>
    <w:basedOn w:val="Normal"/>
    <w:link w:val="FootnoteTextChar"/>
    <w:uiPriority w:val="99"/>
    <w:semiHidden/>
    <w:unhideWhenUsed/>
    <w:rsid w:val="005372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7255"/>
    <w:rPr>
      <w:rFonts w:ascii="Verdana" w:hAnsi="Verdana"/>
      <w:color w:val="000000" w:themeColor="text1"/>
      <w:sz w:val="20"/>
      <w:szCs w:val="20"/>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qFormat/>
    <w:rsid w:val="007C61BA"/>
    <w:rPr>
      <w:b/>
      <w:bCs/>
    </w:rPr>
  </w:style>
  <w:style w:type="table" w:styleId="TableGrid">
    <w:name w:val="Table Grid"/>
    <w:basedOn w:val="TableNormal"/>
    <w:uiPriority w:val="39"/>
    <w:rsid w:val="007C6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pPr>
      <w:spacing w:line="240" w:lineRule="auto"/>
    </w:pPr>
    <w:rPr>
      <w:sz w:val="20"/>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paragraph" w:styleId="BalloonText">
    <w:name w:val="Balloon Text"/>
    <w:basedOn w:val="Normal"/>
    <w:link w:val="BalloonTextChar"/>
    <w:uiPriority w:val="99"/>
    <w:semiHidden/>
    <w:unhideWhenUsed/>
    <w:rsid w:val="00D42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E8D"/>
    <w:rPr>
      <w:rFonts w:ascii="Tahoma" w:hAnsi="Tahoma" w:cs="Tahoma"/>
      <w:color w:val="000000" w:themeColor="text1"/>
      <w:sz w:val="16"/>
      <w:szCs w:val="16"/>
    </w:rPr>
  </w:style>
  <w:style w:type="paragraph" w:styleId="BodyText2">
    <w:name w:val="Body Text 2"/>
    <w:basedOn w:val="Normal"/>
    <w:link w:val="BodyText2Char"/>
    <w:semiHidden/>
    <w:rsid w:val="00E42146"/>
    <w:pPr>
      <w:spacing w:after="0" w:line="240" w:lineRule="auto"/>
    </w:pPr>
    <w:rPr>
      <w:rFonts w:ascii="Arial" w:eastAsia="Times New Roman" w:hAnsi="Arial" w:cs="Arial"/>
      <w:b/>
      <w:bCs/>
      <w:color w:val="auto"/>
      <w:sz w:val="24"/>
      <w:szCs w:val="24"/>
      <w:lang w:val="en-AU"/>
    </w:rPr>
  </w:style>
  <w:style w:type="character" w:customStyle="1" w:styleId="BodyText2Char">
    <w:name w:val="Body Text 2 Char"/>
    <w:basedOn w:val="DefaultParagraphFont"/>
    <w:link w:val="BodyText2"/>
    <w:semiHidden/>
    <w:rsid w:val="00E42146"/>
    <w:rPr>
      <w:rFonts w:ascii="Arial" w:eastAsia="Times New Roman" w:hAnsi="Arial" w:cs="Arial"/>
      <w:b/>
      <w:bCs/>
      <w:sz w:val="24"/>
      <w:szCs w:val="24"/>
      <w:lang w:val="en-AU"/>
    </w:rPr>
  </w:style>
  <w:style w:type="paragraph" w:customStyle="1" w:styleId="Default">
    <w:name w:val="Default"/>
    <w:rsid w:val="00E42146"/>
    <w:pPr>
      <w:autoSpaceDE w:val="0"/>
      <w:autoSpaceDN w:val="0"/>
      <w:adjustRightInd w:val="0"/>
      <w:spacing w:after="0" w:line="240" w:lineRule="auto"/>
    </w:pPr>
    <w:rPr>
      <w:rFonts w:ascii="Calibri" w:eastAsia="Times New Roman" w:hAnsi="Calibri" w:cs="Calibri"/>
      <w:color w:val="000000"/>
      <w:sz w:val="24"/>
      <w:szCs w:val="24"/>
      <w:lang w:val="en-AU" w:eastAsia="en-AU"/>
    </w:rPr>
  </w:style>
  <w:style w:type="paragraph" w:styleId="NormalWeb">
    <w:name w:val="Normal (Web)"/>
    <w:basedOn w:val="Normal"/>
    <w:uiPriority w:val="99"/>
    <w:unhideWhenUsed/>
    <w:rsid w:val="00E42146"/>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styleId="PlainText">
    <w:name w:val="Plain Text"/>
    <w:basedOn w:val="Normal"/>
    <w:link w:val="PlainTextChar"/>
    <w:uiPriority w:val="99"/>
    <w:unhideWhenUsed/>
    <w:rsid w:val="00E42146"/>
    <w:pPr>
      <w:spacing w:after="0" w:line="240" w:lineRule="auto"/>
    </w:pPr>
    <w:rPr>
      <w:rFonts w:ascii="Calibri" w:hAnsi="Calibri"/>
      <w:color w:val="auto"/>
      <w:szCs w:val="21"/>
      <w:lang w:val="en-AU"/>
    </w:rPr>
  </w:style>
  <w:style w:type="character" w:customStyle="1" w:styleId="PlainTextChar">
    <w:name w:val="Plain Text Char"/>
    <w:basedOn w:val="DefaultParagraphFont"/>
    <w:link w:val="PlainText"/>
    <w:uiPriority w:val="99"/>
    <w:rsid w:val="00E42146"/>
    <w:rPr>
      <w:rFonts w:ascii="Calibri" w:hAnsi="Calibri"/>
      <w:szCs w:val="21"/>
      <w:lang w:val="en-AU"/>
    </w:rPr>
  </w:style>
  <w:style w:type="character" w:styleId="Emphasis">
    <w:name w:val="Emphasis"/>
    <w:basedOn w:val="DefaultParagraphFont"/>
    <w:uiPriority w:val="20"/>
    <w:qFormat/>
    <w:rsid w:val="00E42146"/>
    <w:rPr>
      <w:i/>
      <w:iCs/>
    </w:rPr>
  </w:style>
  <w:style w:type="character" w:styleId="EndnoteReference">
    <w:name w:val="endnote reference"/>
    <w:basedOn w:val="DefaultParagraphFont"/>
    <w:uiPriority w:val="99"/>
    <w:semiHidden/>
    <w:unhideWhenUsed/>
    <w:rsid w:val="00E42146"/>
    <w:rPr>
      <w:vertAlign w:val="superscript"/>
    </w:rPr>
  </w:style>
  <w:style w:type="paragraph" w:styleId="EndnoteText">
    <w:name w:val="endnote text"/>
    <w:basedOn w:val="Normal"/>
    <w:link w:val="EndnoteTextChar"/>
    <w:uiPriority w:val="99"/>
    <w:semiHidden/>
    <w:unhideWhenUsed/>
    <w:rsid w:val="00E42146"/>
    <w:pPr>
      <w:spacing w:after="0" w:line="240" w:lineRule="auto"/>
    </w:pPr>
    <w:rPr>
      <w:rFonts w:asciiTheme="minorHAnsi" w:hAnsiTheme="minorHAnsi"/>
      <w:color w:val="auto"/>
      <w:sz w:val="20"/>
      <w:szCs w:val="20"/>
      <w:lang w:val="en-AU"/>
    </w:rPr>
  </w:style>
  <w:style w:type="character" w:customStyle="1" w:styleId="EndnoteTextChar">
    <w:name w:val="Endnote Text Char"/>
    <w:basedOn w:val="DefaultParagraphFont"/>
    <w:link w:val="EndnoteText"/>
    <w:uiPriority w:val="99"/>
    <w:semiHidden/>
    <w:rsid w:val="00E42146"/>
    <w:rPr>
      <w:sz w:val="20"/>
      <w:szCs w:val="20"/>
      <w:lang w:val="en-AU"/>
    </w:rPr>
  </w:style>
  <w:style w:type="character" w:styleId="FollowedHyperlink">
    <w:name w:val="FollowedHyperlink"/>
    <w:basedOn w:val="DefaultParagraphFont"/>
    <w:uiPriority w:val="99"/>
    <w:semiHidden/>
    <w:unhideWhenUsed/>
    <w:rsid w:val="00E42146"/>
    <w:rPr>
      <w:color w:val="954F72" w:themeColor="followedHyperlink"/>
      <w:u w:val="single"/>
    </w:rPr>
  </w:style>
  <w:style w:type="character" w:customStyle="1" w:styleId="nobr">
    <w:name w:val="nobr"/>
    <w:basedOn w:val="DefaultParagraphFont"/>
    <w:rsid w:val="001D17C8"/>
  </w:style>
  <w:style w:type="paragraph" w:styleId="NoSpacing">
    <w:name w:val="No Spacing"/>
    <w:uiPriority w:val="1"/>
    <w:qFormat/>
    <w:rsid w:val="006C55DD"/>
    <w:pPr>
      <w:spacing w:after="0" w:line="240" w:lineRule="auto"/>
    </w:pPr>
    <w:rPr>
      <w:lang w:val="en-AU"/>
    </w:rPr>
  </w:style>
  <w:style w:type="character" w:customStyle="1" w:styleId="Heading3Char">
    <w:name w:val="Heading 3 Char"/>
    <w:basedOn w:val="DefaultParagraphFont"/>
    <w:link w:val="Heading3"/>
    <w:uiPriority w:val="9"/>
    <w:rsid w:val="00E16F9F"/>
    <w:rPr>
      <w:rFonts w:asciiTheme="majorHAnsi" w:eastAsiaTheme="majorEastAsia" w:hAnsiTheme="majorHAnsi" w:cstheme="majorBidi"/>
      <w:color w:val="1F4D78" w:themeColor="accent1" w:themeShade="7F"/>
      <w:sz w:val="28"/>
      <w:szCs w:val="24"/>
      <w:lang w:eastAsia="en-AU"/>
    </w:rPr>
  </w:style>
  <w:style w:type="character" w:customStyle="1" w:styleId="Heading4Char">
    <w:name w:val="Heading 4 Char"/>
    <w:basedOn w:val="DefaultParagraphFont"/>
    <w:link w:val="Heading4"/>
    <w:uiPriority w:val="9"/>
    <w:rsid w:val="00E16F9F"/>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E16F9F"/>
    <w:rPr>
      <w:sz w:val="16"/>
      <w:szCs w:val="16"/>
    </w:rPr>
  </w:style>
  <w:style w:type="paragraph" w:styleId="CommentSubject">
    <w:name w:val="annotation subject"/>
    <w:basedOn w:val="CommentText"/>
    <w:next w:val="CommentText"/>
    <w:link w:val="CommentSubjectChar"/>
    <w:uiPriority w:val="99"/>
    <w:semiHidden/>
    <w:unhideWhenUsed/>
    <w:rsid w:val="00E16F9F"/>
    <w:rPr>
      <w:b/>
      <w:bCs/>
    </w:rPr>
  </w:style>
  <w:style w:type="character" w:customStyle="1" w:styleId="CommentSubjectChar">
    <w:name w:val="Comment Subject Char"/>
    <w:basedOn w:val="CommentTextChar"/>
    <w:link w:val="CommentSubject"/>
    <w:uiPriority w:val="99"/>
    <w:semiHidden/>
    <w:rsid w:val="00E16F9F"/>
    <w:rPr>
      <w:rFonts w:ascii="Verdana" w:hAnsi="Verdana"/>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50483">
      <w:bodyDiv w:val="1"/>
      <w:marLeft w:val="0"/>
      <w:marRight w:val="0"/>
      <w:marTop w:val="0"/>
      <w:marBottom w:val="0"/>
      <w:divBdr>
        <w:top w:val="none" w:sz="0" w:space="0" w:color="auto"/>
        <w:left w:val="none" w:sz="0" w:space="0" w:color="auto"/>
        <w:bottom w:val="none" w:sz="0" w:space="0" w:color="auto"/>
        <w:right w:val="none" w:sz="0" w:space="0" w:color="auto"/>
      </w:divBdr>
    </w:div>
    <w:div w:id="98219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s.gov.au/ausstats/abs%40.nsf/mediareleasesbyCatalogue/49F8475B31112582CA25853600764041?OpenDocument" TargetMode="External"/><Relationship Id="rId13" Type="http://schemas.openxmlformats.org/officeDocument/2006/relationships/hyperlink" Target="https://www.anglicare.asn.au/docs/default-source/default-document-library/rental-affordability-snapshot-2020.pdf?sfvrsn=4" TargetMode="External"/><Relationship Id="rId18" Type="http://schemas.openxmlformats.org/officeDocument/2006/relationships/hyperlink" Target="https://www.acoss.org.au/media-releases/?media_release=new-report-shows-women-with-caring-responsibilities-at-greater-risk-of-poverty-before-covid-19-and-highlights-risks-of-snapbac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bs.gov.au/ausstats/abs@.nsf/mf/6202.0" TargetMode="External"/><Relationship Id="rId17" Type="http://schemas.openxmlformats.org/officeDocument/2006/relationships/hyperlink" Target="https://changetherecord.org.au/critical-condit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bs.gov.au/ausstats/abs@.nsf/Lookup/by%20Subject/4364.0.55.001~2017-18~Main%20Features~Psychological%20distress~20" TargetMode="External"/><Relationship Id="rId20" Type="http://schemas.openxmlformats.org/officeDocument/2006/relationships/hyperlink" Target="https://www.womenssafetynsw.org.au/impact/article/role-of-alcohol-in-family-violence-revealed-by-specialists-in-covid-19-assess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conversation.com/90-out-of-work-with-one-weeks-notice-these-8-charts-show-the-unemployment-impacts-of-coronavirus-in-australia-136946"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heconversation.com/90-out-of-work-with-one-weeks-notice-these-8-charts-show-the-unemployment-impacts-of-coronavirus-in-australia-136946" TargetMode="External"/><Relationship Id="rId23" Type="http://schemas.openxmlformats.org/officeDocument/2006/relationships/header" Target="header2.xml"/><Relationship Id="rId10" Type="http://schemas.openxmlformats.org/officeDocument/2006/relationships/hyperlink" Target="https://www.aph.gov.au/Parliamentary_Business/Committees/Senate/COVID-19/COVID19/Submissions" TargetMode="External"/><Relationship Id="rId19" Type="http://schemas.openxmlformats.org/officeDocument/2006/relationships/hyperlink" Target="https://www.dvnsw.org.au/wp-content/uploads/2020/04/200428-NSW-Government-must-act-now-to-provide-a-safety-net-for-women-on-temporary-visas-and-their-children.pdf" TargetMode="External"/><Relationship Id="rId4" Type="http://schemas.openxmlformats.org/officeDocument/2006/relationships/settings" Target="settings.xml"/><Relationship Id="rId9" Type="http://schemas.openxmlformats.org/officeDocument/2006/relationships/hyperlink" Target="https://www.financialcounsellingaustralia.org.au/no-impact-on-credit-files-during-covid-19-pandemic-a-welcome-announcement-by-banks-say-consumer-advocacy-groups/" TargetMode="External"/><Relationship Id="rId14" Type="http://schemas.openxmlformats.org/officeDocument/2006/relationships/hyperlink" Target="https://askizzy.org.au/" TargetMode="External"/><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www.earlychildhoodaustralia.org.au/wp-content/uploads/2020/05/ECA-MEDIA-RELEASE_Response-to-Minister-changes-of-ECEC-Relief-Package-20052020.pdf" TargetMode="External"/><Relationship Id="rId13" Type="http://schemas.openxmlformats.org/officeDocument/2006/relationships/hyperlink" Target="https://www.theage.com.au/national/women-executives-demand-three-month-extension-of-free-childcare-20200529-p54xlt.html" TargetMode="External"/><Relationship Id="rId18" Type="http://schemas.openxmlformats.org/officeDocument/2006/relationships/hyperlink" Target="file:///C:\Users\Toni\Downloads\Sub40_Centre%20for%20Aboriginal%20Economic%20Policy%20Research%20The%20ANU%20(1).pdf" TargetMode="External"/><Relationship Id="rId26" Type="http://schemas.openxmlformats.org/officeDocument/2006/relationships/hyperlink" Target="https://data.gov.au/data/dataset/dss-payment-demographic-data" TargetMode="External"/><Relationship Id="rId39" Type="http://schemas.openxmlformats.org/officeDocument/2006/relationships/hyperlink" Target="https://www.smh.com.au/lifestyle/gender/this-is-laying-the-groundwork-for-some-pretty-serious-poverty-for-women-20200522-p54vp0.html" TargetMode="External"/><Relationship Id="rId3" Type="http://schemas.openxmlformats.org/officeDocument/2006/relationships/hyperlink" Target="https://australiaathome.com.au/" TargetMode="External"/><Relationship Id="rId21" Type="http://schemas.openxmlformats.org/officeDocument/2006/relationships/hyperlink" Target="https://www.sbs.com.au/news/additional-nsw-domestic-violence-funding-won-t-address-calls-for-temporary-migrant-support" TargetMode="External"/><Relationship Id="rId34" Type="http://schemas.openxmlformats.org/officeDocument/2006/relationships/hyperlink" Target="https://www.abs.gov.au/ausstats/abs@.nsf/Previousproducts/4940.0Main%20Features129%20Apr%20-%204%20May%202020?opendocument&amp;tabname=Summary&amp;prodno=4940.0&amp;issue=29%20Apr%20-%204%20May%202020&amp;num=&amp;view=" TargetMode="External"/><Relationship Id="rId7" Type="http://schemas.openxmlformats.org/officeDocument/2006/relationships/hyperlink" Target="https://www.acoss.org.au/media-releases/?media_release=acoss-statement-on-changes-to-jobkeeper-eligibility-for-charities-and-not-for-profits" TargetMode="External"/><Relationship Id="rId12" Type="http://schemas.openxmlformats.org/officeDocument/2006/relationships/hyperlink" Target="https://www.abc.net.au/radio/programs/am/sue-morphet-interview/12299174" TargetMode="External"/><Relationship Id="rId17" Type="http://schemas.openxmlformats.org/officeDocument/2006/relationships/hyperlink" Target="http://www.earlychildhoodaustralia.org.au/wp-content/uploads/2020/05/ECA-MEDIA-RELEASE_Response-to-Minister-changes-of-ECEC-Relief-Package-20052020.pdf" TargetMode="External"/><Relationship Id="rId25" Type="http://schemas.openxmlformats.org/officeDocument/2006/relationships/hyperlink" Target="https://www.salvationarmy.org.au/about-us/news-and-stories/media-newsroom/newly-vulnerable-aussies-are-turning-to-the-salvos-during-covid-19-as-demand-for-emergency-relief-triples/" TargetMode="External"/><Relationship Id="rId33" Type="http://schemas.openxmlformats.org/officeDocument/2006/relationships/hyperlink" Target="https://www.canberratimes.com.au/story/6749209/prepare-for-a-potential-surge-in-suicide-rates-amid-covid-19-downturn/?cs=14231" TargetMode="External"/><Relationship Id="rId38" Type="http://schemas.openxmlformats.org/officeDocument/2006/relationships/hyperlink" Target="https://theconversation.com/were-it-not-for-jobkeeper-unemployment-would-be-11-7-up-from-5-2-in-one-month-heres-how-the-numbers-pan-out-138268?utm_medium=email&amp;utm_campaign=Latest%20from%20The%20Conversation%20for%20May%2015%202020%20-%201622115567&amp;utm_content=Latest%20from%20The%20Conversation%20for%20May%2015%202020%20-%201622115567+CID_06e628959b4335cf8738217ae95d92bb&amp;utm_source=campaign_monitor&amp;utm_term=Were%20it%20not%20for%20JobKeeper%20unemployment%20would%20be%20117%20up%20from%2052%20in%20one%20month%20Heres%20how%20the%20numbers%20pan%20out" TargetMode="External"/><Relationship Id="rId2" Type="http://schemas.openxmlformats.org/officeDocument/2006/relationships/hyperlink" Target="https://www.abc.net.au/news/2020-05-28/coronavirus-supplement-rollback-could-be-devastating-for-women/12290540" TargetMode="External"/><Relationship Id="rId16" Type="http://schemas.openxmlformats.org/officeDocument/2006/relationships/hyperlink" Target="https://www.theage.com.au/national/women-executives-demand-three-month-extension-of-free-childcare-20200529-p54xlt.html" TargetMode="External"/><Relationship Id="rId20" Type="http://schemas.openxmlformats.org/officeDocument/2006/relationships/hyperlink" Target="https://twitter.com/Craig_Foster/status/1265172442558935040?s=20" TargetMode="External"/><Relationship Id="rId29" Type="http://schemas.openxmlformats.org/officeDocument/2006/relationships/hyperlink" Target="https://antipovertyweek.org.au/wp-content/uploads/2020/05/APW-Briefing-Poverty-Unemployment-COVID-19-28May.pdf" TargetMode="External"/><Relationship Id="rId41" Type="http://schemas.openxmlformats.org/officeDocument/2006/relationships/hyperlink" Target="https://www.abc.net.au/radio/adelaide/programs/am/advocates-welcome-fresh-inquiry-into-family-violence/12305956" TargetMode="External"/><Relationship Id="rId1" Type="http://schemas.openxmlformats.org/officeDocument/2006/relationships/hyperlink" Target="https://www.theage.com.au/politics/federal/families-headed-by-single-mothers-twice-as-likely-to-be-battling-poverty-says-new-research-20200526-p54wm2.html" TargetMode="External"/><Relationship Id="rId6" Type="http://schemas.openxmlformats.org/officeDocument/2006/relationships/hyperlink" Target="https://treasury.gov.au/media-release/jobkeeper-update" TargetMode="External"/><Relationship Id="rId11" Type="http://schemas.openxmlformats.org/officeDocument/2006/relationships/hyperlink" Target="https://cew.org.au/wp-content/uploads/2020/05/CEW_Ensuring-Childcare-Supports-Recovery.pdf" TargetMode="External"/><Relationship Id="rId24" Type="http://schemas.openxmlformats.org/officeDocument/2006/relationships/hyperlink" Target="https://www.abs.gov.au/AUSSTATS/abs@.nsf/Latestproducts/4940.0Main%20Features212-15%20May%202020?opendocument&amp;tabname=Summary&amp;prodno=4940.0&amp;issue=12-15%20May%202020&amp;num=&amp;view=" TargetMode="External"/><Relationship Id="rId32" Type="http://schemas.openxmlformats.org/officeDocument/2006/relationships/hyperlink" Target="https://www.theage.com.au/national/victoria/alarm-raised-over-pandemic-linked-mental-health-crisis-20200514-p54t2z.html" TargetMode="External"/><Relationship Id="rId37" Type="http://schemas.openxmlformats.org/officeDocument/2006/relationships/hyperlink" Target="https://theconversation.com/for-first-nations-people-coronavirus-has-meant-fewer-services-separated-families-and-over-policing-new-report-139460" TargetMode="External"/><Relationship Id="rId40" Type="http://schemas.openxmlformats.org/officeDocument/2006/relationships/hyperlink" Target="https://twitter.com/CallamPickering/status/1263302290951135232?s=20" TargetMode="External"/><Relationship Id="rId5" Type="http://schemas.openxmlformats.org/officeDocument/2006/relationships/hyperlink" Target="https://www.abs.gov.au/AUSSTATS/abs@.nsf/allprimarymainfeatures/86FF043DD0C1A1B8CA25856B0081D6F7?opendocument" TargetMode="External"/><Relationship Id="rId15" Type="http://schemas.openxmlformats.org/officeDocument/2006/relationships/hyperlink" Target="https://www.abc.net.au/radio/programs/am/sue-morphet-interview/12299174" TargetMode="External"/><Relationship Id="rId23" Type="http://schemas.openxmlformats.org/officeDocument/2006/relationships/hyperlink" Target="https://www.abs.gov.au/AUSSTATS/abs@.nsf/allprimarymainfeatures/86FF043DD0C1A1B8CA25856B0081D6F7?opendocument" TargetMode="External"/><Relationship Id="rId28" Type="http://schemas.openxmlformats.org/officeDocument/2006/relationships/hyperlink" Target="https://bcec.edu.au/assets/2020/05/Monthly-Labour-Market-Update-April-2020.pdf" TargetMode="External"/><Relationship Id="rId36" Type="http://schemas.openxmlformats.org/officeDocument/2006/relationships/hyperlink" Target="https://melbourneinstitute.unimelb.edu.au/publications/research-insights/covid-19" TargetMode="External"/><Relationship Id="rId10" Type="http://schemas.openxmlformats.org/officeDocument/2006/relationships/hyperlink" Target="http://www.earlychildhoodaustralia.org.au/wp-content/uploads/2020/05/ECA-MEDIA-RELEASE_Response-to-Minister-changes-of-ECEC-Relief-Package-20052020.pdf" TargetMode="External"/><Relationship Id="rId19" Type="http://schemas.openxmlformats.org/officeDocument/2006/relationships/hyperlink" Target="https://www.ssi.org.au/images/websiteimages/news/2020/May/Impact_of_Covid-19_on_temporary_residents_in_NSW_-_final_1.pdf" TargetMode="External"/><Relationship Id="rId31" Type="http://schemas.openxmlformats.org/officeDocument/2006/relationships/hyperlink" Target="https://www.thesmithfamily.com.au/about-us/media/2020/the-challenges-of-surviving-covid-19-insights-from-australias-hardest-hit-communities" TargetMode="External"/><Relationship Id="rId4" Type="http://schemas.openxmlformats.org/officeDocument/2006/relationships/hyperlink" Target="https://www.smh.com.au/business/the-economy/as-high-income-shoppers-cut-back-the-less-well-off-spend-up-20200408-p54ibu.html" TargetMode="External"/><Relationship Id="rId9" Type="http://schemas.openxmlformats.org/officeDocument/2006/relationships/hyperlink" Target="http://www.earlychildhoodaustralia.org.au/wp-content/uploads/2020/04/Media-Release_ECA-welcome-early-learning-support-package_FINAL_2-April-2020.pdf" TargetMode="External"/><Relationship Id="rId14" Type="http://schemas.openxmlformats.org/officeDocument/2006/relationships/hyperlink" Target="https://cew.org.au/wp-content/uploads/2020/05/CEW_Ensuring-Childcare-Supports-Recovery.pdf" TargetMode="External"/><Relationship Id="rId22" Type="http://schemas.openxmlformats.org/officeDocument/2006/relationships/hyperlink" Target="https://www.thesaturdaypaper.com.au/news/law-crime/2020/05/30/temporary-visa-holders-risk/15907608009904" TargetMode="External"/><Relationship Id="rId27" Type="http://schemas.openxmlformats.org/officeDocument/2006/relationships/hyperlink" Target="file:///C:\Users\Toni\Downloads\75.%20AQoN_DSS_02062020%20(2).pdf" TargetMode="External"/><Relationship Id="rId30" Type="http://schemas.openxmlformats.org/officeDocument/2006/relationships/hyperlink" Target="https://www.infoxchange.org/au/news/2020/05/how-covid-19-affecting-ask-izzy-usage" TargetMode="External"/><Relationship Id="rId35" Type="http://schemas.openxmlformats.org/officeDocument/2006/relationships/hyperlink" Target="https://www.abs.gov.au/AUSSTATS/abs@.nsf/allprimarymainfeatures/86FF043DD0C1A1B8CA25856B0081D6F7?opendocumen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acoss.org.au" TargetMode="External"/><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 Id="rId4" Type="http://schemas.openxmlformats.org/officeDocument/2006/relationships/hyperlink" Target="http://www.acoss.org.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i\AppData\Local\Microsoft\Windows\INetCache\Content.Outlook\8UJHEO4J\Briefing%20Not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A820-9433-49DA-99B4-A32E6D32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Briefing Note Template</Template>
  <TotalTime>0</TotalTime>
  <Pages>10</Pages>
  <Words>3850</Words>
  <Characters>21951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25750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Toni Wren</dc:creator>
  <cp:lastModifiedBy>Edwina MacDonald</cp:lastModifiedBy>
  <cp:revision>2</cp:revision>
  <cp:lastPrinted>2020-06-05T04:22:00Z</cp:lastPrinted>
  <dcterms:created xsi:type="dcterms:W3CDTF">2020-06-09T03:31:00Z</dcterms:created>
  <dcterms:modified xsi:type="dcterms:W3CDTF">2020-06-09T03:31:00Z</dcterms:modified>
</cp:coreProperties>
</file>