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9F044" w14:textId="77777777" w:rsidR="008367ED" w:rsidRDefault="009D1E8F">
      <w:pPr>
        <w:rPr>
          <w:sz w:val="28"/>
          <w:szCs w:val="28"/>
        </w:rPr>
      </w:pPr>
      <w:bookmarkStart w:id="0" w:name="_GoBack"/>
      <w:bookmarkEnd w:id="0"/>
      <w:r>
        <w:rPr>
          <w:sz w:val="28"/>
          <w:szCs w:val="28"/>
        </w:rPr>
        <w:t>February 2020</w:t>
      </w:r>
    </w:p>
    <w:p w14:paraId="115331B4" w14:textId="77777777" w:rsidR="008367ED" w:rsidRDefault="009D1E8F" w:rsidP="00E63F58">
      <w:pPr>
        <w:pStyle w:val="Title"/>
        <w:spacing w:after="0"/>
        <w:ind w:firstLine="17"/>
      </w:pPr>
      <w:bookmarkStart w:id="1" w:name="_gjdgxs" w:colFirst="0" w:colLast="0"/>
      <w:bookmarkEnd w:id="1"/>
      <w:r>
        <w:t>New Energy Compact</w:t>
      </w:r>
    </w:p>
    <w:p w14:paraId="055DE8CA" w14:textId="48D0AA75" w:rsidR="003523FD" w:rsidRPr="003523FD" w:rsidRDefault="003523FD" w:rsidP="00E63F58">
      <w:pPr>
        <w:spacing w:before="0"/>
        <w:rPr>
          <w:sz w:val="32"/>
          <w:szCs w:val="32"/>
        </w:rPr>
      </w:pPr>
      <w:r w:rsidRPr="003523FD">
        <w:rPr>
          <w:rFonts w:ascii="Trebuchet MS" w:hAnsi="Trebuchet MS"/>
          <w:i/>
          <w:iCs/>
          <w:color w:val="000000"/>
          <w:sz w:val="32"/>
          <w:szCs w:val="32"/>
        </w:rPr>
        <w:t>People centred vision for the Australian energy system</w:t>
      </w:r>
    </w:p>
    <w:p w14:paraId="3FA6876E" w14:textId="0F2EEE82" w:rsidR="008367ED" w:rsidRPr="00031EE1" w:rsidRDefault="009D1E8F" w:rsidP="00031EE1">
      <w:pPr>
        <w:pStyle w:val="Subtitle"/>
        <w:spacing w:before="240"/>
        <w:rPr>
          <w:sz w:val="40"/>
          <w:szCs w:val="40"/>
        </w:rPr>
      </w:pPr>
      <w:bookmarkStart w:id="2" w:name="_30j0zll" w:colFirst="0" w:colLast="0"/>
      <w:bookmarkEnd w:id="2"/>
      <w:r w:rsidRPr="00031EE1">
        <w:rPr>
          <w:sz w:val="40"/>
          <w:szCs w:val="40"/>
        </w:rPr>
        <w:t xml:space="preserve">Consultation </w:t>
      </w:r>
      <w:r w:rsidRPr="00031EE1">
        <w:rPr>
          <w:color w:val="A6A6A6" w:themeColor="background1" w:themeShade="A6"/>
          <w:sz w:val="40"/>
          <w:szCs w:val="40"/>
        </w:rPr>
        <w:t>Draft</w:t>
      </w:r>
      <w:r w:rsidRPr="00031EE1">
        <w:rPr>
          <w:color w:val="FF0000"/>
          <w:sz w:val="40"/>
          <w:szCs w:val="40"/>
        </w:rPr>
        <w:t xml:space="preserve"> </w:t>
      </w:r>
      <w:r w:rsidRPr="00031EE1">
        <w:rPr>
          <w:sz w:val="40"/>
          <w:szCs w:val="40"/>
        </w:rPr>
        <w:t xml:space="preserve">4.0 </w:t>
      </w:r>
    </w:p>
    <w:p w14:paraId="72A653E9" w14:textId="61DE1211" w:rsidR="008367ED" w:rsidRDefault="009D1E8F">
      <w:r>
        <w:rPr>
          <w:noProof/>
          <w:lang w:val="en-US" w:eastAsia="en-US"/>
        </w:rPr>
        <w:drawing>
          <wp:anchor distT="0" distB="0" distL="114300" distR="114300" simplePos="0" relativeHeight="251696128" behindDoc="0" locked="0" layoutInCell="1" allowOverlap="1" wp14:anchorId="24229BCF" wp14:editId="044F72B3">
            <wp:simplePos x="0" y="0"/>
            <wp:positionH relativeFrom="column">
              <wp:posOffset>0</wp:posOffset>
            </wp:positionH>
            <wp:positionV relativeFrom="paragraph">
              <wp:posOffset>33277</wp:posOffset>
            </wp:positionV>
            <wp:extent cx="5943600" cy="38100"/>
            <wp:effectExtent l="0" t="0" r="0" b="0"/>
            <wp:wrapNone/>
            <wp:docPr id="1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943600" cy="38100"/>
                    </a:xfrm>
                    <a:prstGeom prst="rect">
                      <a:avLst/>
                    </a:prstGeom>
                    <a:ln/>
                  </pic:spPr>
                </pic:pic>
              </a:graphicData>
            </a:graphic>
          </wp:anchor>
        </w:drawing>
      </w:r>
    </w:p>
    <w:p w14:paraId="71EE0063" w14:textId="1F681302" w:rsidR="008367ED" w:rsidRDefault="00031EE1">
      <w:pPr>
        <w:jc w:val="center"/>
      </w:pPr>
      <w:bookmarkStart w:id="3" w:name="_1fob9te" w:colFirst="0" w:colLast="0"/>
      <w:bookmarkEnd w:id="3"/>
      <w:r>
        <w:rPr>
          <w:noProof/>
          <w:lang w:val="en-US" w:eastAsia="en-US"/>
        </w:rPr>
        <w:lastRenderedPageBreak/>
        <w:drawing>
          <wp:anchor distT="0" distB="0" distL="114300" distR="114300" simplePos="0" relativeHeight="251697152" behindDoc="0" locked="0" layoutInCell="1" allowOverlap="1" wp14:anchorId="7114C364" wp14:editId="17B44A0D">
            <wp:simplePos x="0" y="0"/>
            <wp:positionH relativeFrom="column">
              <wp:posOffset>-40005</wp:posOffset>
            </wp:positionH>
            <wp:positionV relativeFrom="paragraph">
              <wp:posOffset>5975693</wp:posOffset>
            </wp:positionV>
            <wp:extent cx="5943600" cy="38100"/>
            <wp:effectExtent l="0" t="0" r="0" b="0"/>
            <wp:wrapNone/>
            <wp:docPr id="22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943600" cy="38100"/>
                    </a:xfrm>
                    <a:prstGeom prst="rect">
                      <a:avLst/>
                    </a:prstGeom>
                    <a:ln/>
                  </pic:spPr>
                </pic:pic>
              </a:graphicData>
            </a:graphic>
            <wp14:sizeRelH relativeFrom="page">
              <wp14:pctWidth>0</wp14:pctWidth>
            </wp14:sizeRelH>
            <wp14:sizeRelV relativeFrom="page">
              <wp14:pctHeight>0</wp14:pctHeight>
            </wp14:sizeRelV>
          </wp:anchor>
        </w:drawing>
      </w:r>
      <w:r>
        <w:rPr>
          <w:noProof/>
          <w:lang w:val="en-US" w:eastAsia="en-US"/>
        </w:rPr>
        <w:drawing>
          <wp:inline distT="114300" distB="114300" distL="114300" distR="114300" wp14:anchorId="2697ADA9" wp14:editId="22D37636">
            <wp:extent cx="5880074" cy="5757545"/>
            <wp:effectExtent l="0" t="0" r="6985" b="0"/>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968916" cy="5844536"/>
                    </a:xfrm>
                    <a:prstGeom prst="rect">
                      <a:avLst/>
                    </a:prstGeom>
                    <a:ln/>
                  </pic:spPr>
                </pic:pic>
              </a:graphicData>
            </a:graphic>
          </wp:inline>
        </w:drawing>
      </w:r>
    </w:p>
    <w:p w14:paraId="4F181679" w14:textId="73FF7F3C" w:rsidR="00031EE1" w:rsidRDefault="00031EE1" w:rsidP="00031EE1">
      <w:pPr>
        <w:jc w:val="center"/>
        <w:sectPr w:rsidR="00031EE1" w:rsidSect="00031EE1">
          <w:headerReference w:type="default" r:id="rId9"/>
          <w:footerReference w:type="even" r:id="rId10"/>
          <w:footerReference w:type="default" r:id="rId11"/>
          <w:headerReference w:type="first" r:id="rId12"/>
          <w:footerReference w:type="first" r:id="rId13"/>
          <w:pgSz w:w="12240" w:h="15840"/>
          <w:pgMar w:top="1846" w:right="1440" w:bottom="1440" w:left="1440" w:header="0" w:footer="720" w:gutter="0"/>
          <w:pgNumType w:fmt="lowerRoman" w:start="2"/>
          <w:cols w:space="720" w:equalWidth="0">
            <w:col w:w="9360"/>
          </w:cols>
          <w:titlePg/>
          <w:docGrid w:linePitch="299"/>
        </w:sectPr>
      </w:pPr>
      <w:bookmarkStart w:id="5" w:name="_3znysh7" w:colFirst="0" w:colLast="0"/>
      <w:bookmarkEnd w:id="5"/>
    </w:p>
    <w:p w14:paraId="5E229DCC" w14:textId="77777777" w:rsidR="008F4C21" w:rsidRDefault="008F4C21" w:rsidP="00031EE1">
      <w:pPr>
        <w:rPr>
          <w:rFonts w:ascii="Trebuchet MS" w:hAnsi="Trebuchet MS"/>
          <w:color w:val="002060"/>
          <w:sz w:val="40"/>
          <w:szCs w:val="40"/>
        </w:rPr>
      </w:pPr>
    </w:p>
    <w:p w14:paraId="4BBAD13F" w14:textId="5D52DDE9" w:rsidR="008367ED" w:rsidRPr="00031EE1" w:rsidRDefault="009D1E8F" w:rsidP="00031EE1">
      <w:pPr>
        <w:rPr>
          <w:rFonts w:ascii="Trebuchet MS" w:hAnsi="Trebuchet MS"/>
          <w:color w:val="002060"/>
          <w:sz w:val="40"/>
          <w:szCs w:val="40"/>
        </w:rPr>
      </w:pPr>
      <w:r w:rsidRPr="00031EE1">
        <w:rPr>
          <w:rFonts w:ascii="Trebuchet MS" w:hAnsi="Trebuchet MS"/>
          <w:color w:val="002060"/>
          <w:sz w:val="40"/>
          <w:szCs w:val="40"/>
        </w:rPr>
        <w:t>Contents</w:t>
      </w:r>
    </w:p>
    <w:p w14:paraId="58FA352D" w14:textId="77777777" w:rsidR="008367ED" w:rsidRDefault="008367ED"/>
    <w:bookmarkStart w:id="6" w:name="_2et92p0" w:colFirst="0" w:colLast="0" w:displacedByCustomXml="next"/>
    <w:bookmarkEnd w:id="6" w:displacedByCustomXml="next"/>
    <w:sdt>
      <w:sdtPr>
        <w:id w:val="-1883932058"/>
        <w:docPartObj>
          <w:docPartGallery w:val="Table of Contents"/>
          <w:docPartUnique/>
        </w:docPartObj>
      </w:sdtPr>
      <w:sdtEndPr/>
      <w:sdtContent>
        <w:p w14:paraId="11D6F0A4" w14:textId="09613D4C" w:rsidR="008367ED" w:rsidRPr="00A96C3B" w:rsidRDefault="009D1E8F">
          <w:pPr>
            <w:pBdr>
              <w:top w:val="nil"/>
              <w:left w:val="nil"/>
              <w:bottom w:val="nil"/>
              <w:right w:val="nil"/>
              <w:between w:val="nil"/>
            </w:pBdr>
            <w:tabs>
              <w:tab w:val="right" w:pos="9350"/>
            </w:tabs>
            <w:spacing w:after="100"/>
            <w:rPr>
              <w:rFonts w:asciiTheme="majorHAnsi" w:eastAsia="Trebuchet MS" w:hAnsiTheme="majorHAnsi" w:cstheme="majorHAnsi"/>
              <w:b/>
              <w:color w:val="002060"/>
              <w:sz w:val="28"/>
              <w:szCs w:val="28"/>
            </w:rPr>
          </w:pPr>
          <w:r>
            <w:fldChar w:fldCharType="begin"/>
          </w:r>
          <w:r>
            <w:instrText xml:space="preserve"> TOC \h \u \z </w:instrText>
          </w:r>
          <w:r>
            <w:fldChar w:fldCharType="separate"/>
          </w:r>
          <w:hyperlink w:anchor="_tyjcwt">
            <w:r w:rsidRPr="00A96C3B">
              <w:rPr>
                <w:rFonts w:asciiTheme="majorHAnsi" w:eastAsia="Trebuchet MS" w:hAnsiTheme="majorHAnsi" w:cstheme="majorHAnsi"/>
                <w:b/>
                <w:color w:val="002060"/>
                <w:sz w:val="28"/>
                <w:szCs w:val="28"/>
              </w:rPr>
              <w:t>Overview</w:t>
            </w:r>
            <w:r w:rsidRPr="00A96C3B">
              <w:rPr>
                <w:rFonts w:asciiTheme="majorHAnsi" w:eastAsia="Trebuchet MS" w:hAnsiTheme="majorHAnsi" w:cstheme="majorHAnsi"/>
                <w:b/>
                <w:color w:val="002060"/>
                <w:sz w:val="28"/>
                <w:szCs w:val="28"/>
              </w:rPr>
              <w:tab/>
            </w:r>
            <w:r w:rsidR="00031EE1" w:rsidRPr="00031EE1">
              <w:rPr>
                <w:rFonts w:asciiTheme="majorHAnsi" w:eastAsia="Trebuchet MS" w:hAnsiTheme="majorHAnsi" w:cstheme="majorHAnsi"/>
              </w:rPr>
              <w:t>i</w:t>
            </w:r>
            <w:r w:rsidRPr="00031EE1">
              <w:rPr>
                <w:rFonts w:asciiTheme="majorHAnsi" w:eastAsia="Trebuchet MS" w:hAnsiTheme="majorHAnsi" w:cstheme="majorHAnsi"/>
              </w:rPr>
              <w:t>i</w:t>
            </w:r>
          </w:hyperlink>
        </w:p>
        <w:p w14:paraId="7DDA8FA0" w14:textId="2B5D8950" w:rsidR="008367ED" w:rsidRPr="00A96C3B" w:rsidRDefault="00D247D1">
          <w:pPr>
            <w:pBdr>
              <w:top w:val="nil"/>
              <w:left w:val="nil"/>
              <w:bottom w:val="nil"/>
              <w:right w:val="nil"/>
              <w:between w:val="nil"/>
            </w:pBdr>
            <w:tabs>
              <w:tab w:val="right" w:pos="9350"/>
            </w:tabs>
            <w:spacing w:after="100"/>
            <w:ind w:left="200" w:hanging="200"/>
            <w:rPr>
              <w:rFonts w:asciiTheme="majorHAnsi" w:eastAsia="Cambria" w:hAnsiTheme="majorHAnsi" w:cstheme="majorHAnsi"/>
              <w:color w:val="000000"/>
              <w:sz w:val="24"/>
              <w:szCs w:val="24"/>
            </w:rPr>
          </w:pPr>
          <w:hyperlink w:anchor="_3dy6vkm">
            <w:r w:rsidR="009D1E8F" w:rsidRPr="00A96C3B">
              <w:rPr>
                <w:rFonts w:asciiTheme="majorHAnsi" w:hAnsiTheme="majorHAnsi" w:cstheme="majorHAnsi"/>
                <w:color w:val="000000"/>
              </w:rPr>
              <w:t>Structure</w:t>
            </w:r>
            <w:r w:rsidR="009D1E8F" w:rsidRPr="00A96C3B">
              <w:rPr>
                <w:rFonts w:asciiTheme="majorHAnsi" w:hAnsiTheme="majorHAnsi" w:cstheme="majorHAnsi"/>
                <w:color w:val="000000"/>
              </w:rPr>
              <w:tab/>
            </w:r>
            <w:r w:rsidR="00F12A58">
              <w:rPr>
                <w:rFonts w:asciiTheme="majorHAnsi" w:hAnsiTheme="majorHAnsi" w:cstheme="majorHAnsi"/>
                <w:color w:val="000000"/>
              </w:rPr>
              <w:t>i</w:t>
            </w:r>
            <w:r w:rsidR="009D1E8F" w:rsidRPr="00A96C3B">
              <w:rPr>
                <w:rFonts w:asciiTheme="majorHAnsi" w:hAnsiTheme="majorHAnsi" w:cstheme="majorHAnsi"/>
                <w:color w:val="000000"/>
              </w:rPr>
              <w:t>i</w:t>
            </w:r>
          </w:hyperlink>
        </w:p>
        <w:p w14:paraId="44C4FB57" w14:textId="57D45F84" w:rsidR="008367ED" w:rsidRPr="00A96C3B" w:rsidRDefault="00D247D1">
          <w:pPr>
            <w:pBdr>
              <w:top w:val="nil"/>
              <w:left w:val="nil"/>
              <w:bottom w:val="nil"/>
              <w:right w:val="nil"/>
              <w:between w:val="nil"/>
            </w:pBdr>
            <w:tabs>
              <w:tab w:val="right" w:pos="9350"/>
            </w:tabs>
            <w:spacing w:after="100"/>
            <w:ind w:left="200" w:hanging="200"/>
            <w:rPr>
              <w:rFonts w:asciiTheme="majorHAnsi" w:eastAsia="Cambria" w:hAnsiTheme="majorHAnsi" w:cstheme="majorHAnsi"/>
              <w:color w:val="000000"/>
              <w:sz w:val="24"/>
              <w:szCs w:val="24"/>
            </w:rPr>
          </w:pPr>
          <w:hyperlink w:anchor="_1t3h5sf">
            <w:r w:rsidR="009D1E8F" w:rsidRPr="00A96C3B">
              <w:rPr>
                <w:rFonts w:asciiTheme="majorHAnsi" w:hAnsiTheme="majorHAnsi" w:cstheme="majorHAnsi"/>
                <w:color w:val="000000"/>
              </w:rPr>
              <w:t>Contact details</w:t>
            </w:r>
            <w:r w:rsidR="009D1E8F" w:rsidRPr="00A96C3B">
              <w:rPr>
                <w:rFonts w:asciiTheme="majorHAnsi" w:hAnsiTheme="majorHAnsi" w:cstheme="majorHAnsi"/>
                <w:color w:val="000000"/>
              </w:rPr>
              <w:tab/>
            </w:r>
            <w:r w:rsidR="00F12A58">
              <w:rPr>
                <w:rFonts w:asciiTheme="majorHAnsi" w:hAnsiTheme="majorHAnsi" w:cstheme="majorHAnsi"/>
                <w:color w:val="000000"/>
              </w:rPr>
              <w:t>i</w:t>
            </w:r>
            <w:r w:rsidR="009D1E8F" w:rsidRPr="00A96C3B">
              <w:rPr>
                <w:rFonts w:asciiTheme="majorHAnsi" w:hAnsiTheme="majorHAnsi" w:cstheme="majorHAnsi"/>
                <w:color w:val="000000"/>
              </w:rPr>
              <w:t>i</w:t>
            </w:r>
          </w:hyperlink>
        </w:p>
        <w:p w14:paraId="53EB0927" w14:textId="60D49E93" w:rsidR="008367ED" w:rsidRPr="00A96C3B" w:rsidRDefault="00D247D1">
          <w:pPr>
            <w:pBdr>
              <w:top w:val="nil"/>
              <w:left w:val="nil"/>
              <w:bottom w:val="nil"/>
              <w:right w:val="nil"/>
              <w:between w:val="nil"/>
            </w:pBdr>
            <w:tabs>
              <w:tab w:val="right" w:pos="9350"/>
            </w:tabs>
            <w:spacing w:after="100"/>
            <w:ind w:left="200" w:hanging="200"/>
            <w:rPr>
              <w:rFonts w:asciiTheme="majorHAnsi" w:eastAsia="Cambria" w:hAnsiTheme="majorHAnsi" w:cstheme="majorHAnsi"/>
              <w:color w:val="000000"/>
              <w:sz w:val="24"/>
              <w:szCs w:val="24"/>
            </w:rPr>
          </w:pPr>
          <w:hyperlink w:anchor="_4d34og8">
            <w:r w:rsidR="009D1E8F" w:rsidRPr="00A96C3B">
              <w:rPr>
                <w:rFonts w:asciiTheme="majorHAnsi" w:hAnsiTheme="majorHAnsi" w:cstheme="majorHAnsi"/>
                <w:color w:val="000000"/>
              </w:rPr>
              <w:t>The New Energy Compact</w:t>
            </w:r>
            <w:r w:rsidR="00F12A58">
              <w:rPr>
                <w:rFonts w:asciiTheme="majorHAnsi" w:hAnsiTheme="majorHAnsi" w:cstheme="majorHAnsi"/>
                <w:color w:val="000000"/>
              </w:rPr>
              <w:t xml:space="preserve"> on a page</w:t>
            </w:r>
            <w:r w:rsidR="009D1E8F" w:rsidRPr="00A96C3B">
              <w:rPr>
                <w:rFonts w:asciiTheme="majorHAnsi" w:hAnsiTheme="majorHAnsi" w:cstheme="majorHAnsi"/>
                <w:color w:val="000000"/>
              </w:rPr>
              <w:tab/>
            </w:r>
          </w:hyperlink>
          <w:r w:rsidR="00031EE1">
            <w:rPr>
              <w:rFonts w:asciiTheme="majorHAnsi" w:hAnsiTheme="majorHAnsi" w:cstheme="majorHAnsi"/>
              <w:color w:val="000000"/>
            </w:rPr>
            <w:t>iii</w:t>
          </w:r>
        </w:p>
        <w:p w14:paraId="7ACB011E" w14:textId="77777777" w:rsidR="008367ED" w:rsidRPr="00A96C3B" w:rsidRDefault="00D247D1">
          <w:pPr>
            <w:pBdr>
              <w:top w:val="nil"/>
              <w:left w:val="nil"/>
              <w:bottom w:val="nil"/>
              <w:right w:val="nil"/>
              <w:between w:val="nil"/>
            </w:pBdr>
            <w:tabs>
              <w:tab w:val="right" w:pos="9350"/>
            </w:tabs>
            <w:spacing w:after="100"/>
            <w:rPr>
              <w:rFonts w:asciiTheme="majorHAnsi" w:eastAsia="Cambria" w:hAnsiTheme="majorHAnsi" w:cstheme="majorHAnsi"/>
              <w:b/>
              <w:color w:val="002060"/>
              <w:sz w:val="24"/>
              <w:szCs w:val="24"/>
            </w:rPr>
          </w:pPr>
          <w:hyperlink w:anchor="_17dp8vu">
            <w:r w:rsidR="009D1E8F" w:rsidRPr="00A96C3B">
              <w:rPr>
                <w:rFonts w:asciiTheme="majorHAnsi" w:eastAsia="Trebuchet MS" w:hAnsiTheme="majorHAnsi" w:cstheme="majorHAnsi"/>
                <w:b/>
                <w:color w:val="002060"/>
                <w:sz w:val="28"/>
                <w:szCs w:val="28"/>
              </w:rPr>
              <w:t>Developing the New Energy Compact</w:t>
            </w:r>
            <w:r w:rsidR="009D1E8F" w:rsidRPr="00A96C3B">
              <w:rPr>
                <w:rFonts w:asciiTheme="majorHAnsi" w:eastAsia="Trebuchet MS" w:hAnsiTheme="majorHAnsi" w:cstheme="majorHAnsi"/>
                <w:b/>
                <w:color w:val="002060"/>
                <w:sz w:val="28"/>
                <w:szCs w:val="28"/>
              </w:rPr>
              <w:tab/>
            </w:r>
            <w:r w:rsidR="009D1E8F" w:rsidRPr="001E55EC">
              <w:rPr>
                <w:rFonts w:asciiTheme="majorHAnsi" w:eastAsia="Trebuchet MS" w:hAnsiTheme="majorHAnsi" w:cstheme="majorHAnsi"/>
                <w:color w:val="002060"/>
              </w:rPr>
              <w:t>1</w:t>
            </w:r>
          </w:hyperlink>
        </w:p>
        <w:p w14:paraId="58F6E7F0" w14:textId="77777777" w:rsidR="008367ED" w:rsidRPr="00A96C3B" w:rsidRDefault="00D247D1">
          <w:pPr>
            <w:pBdr>
              <w:top w:val="nil"/>
              <w:left w:val="nil"/>
              <w:bottom w:val="nil"/>
              <w:right w:val="nil"/>
              <w:between w:val="nil"/>
            </w:pBdr>
            <w:tabs>
              <w:tab w:val="right" w:pos="9350"/>
            </w:tabs>
            <w:spacing w:after="100"/>
            <w:ind w:left="200" w:hanging="200"/>
            <w:rPr>
              <w:rFonts w:asciiTheme="majorHAnsi" w:eastAsia="Cambria" w:hAnsiTheme="majorHAnsi" w:cstheme="majorHAnsi"/>
              <w:color w:val="000000"/>
              <w:sz w:val="24"/>
              <w:szCs w:val="24"/>
            </w:rPr>
          </w:pPr>
          <w:hyperlink w:anchor="_3rdcrjn">
            <w:r w:rsidR="009D1E8F" w:rsidRPr="00A96C3B">
              <w:rPr>
                <w:rFonts w:asciiTheme="majorHAnsi" w:hAnsiTheme="majorHAnsi" w:cstheme="majorHAnsi"/>
                <w:color w:val="000000"/>
              </w:rPr>
              <w:t>Scope</w:t>
            </w:r>
            <w:r w:rsidR="009D1E8F" w:rsidRPr="00A96C3B">
              <w:rPr>
                <w:rFonts w:asciiTheme="majorHAnsi" w:hAnsiTheme="majorHAnsi" w:cstheme="majorHAnsi"/>
                <w:color w:val="000000"/>
              </w:rPr>
              <w:tab/>
              <w:t>2</w:t>
            </w:r>
          </w:hyperlink>
        </w:p>
        <w:p w14:paraId="132CCEC3" w14:textId="543FD99C" w:rsidR="008367ED" w:rsidRPr="00A96C3B" w:rsidRDefault="00D247D1">
          <w:pPr>
            <w:pBdr>
              <w:top w:val="nil"/>
              <w:left w:val="nil"/>
              <w:bottom w:val="nil"/>
              <w:right w:val="nil"/>
              <w:between w:val="nil"/>
            </w:pBdr>
            <w:tabs>
              <w:tab w:val="right" w:pos="9350"/>
            </w:tabs>
            <w:spacing w:after="100"/>
            <w:ind w:left="200" w:hanging="200"/>
            <w:rPr>
              <w:rFonts w:asciiTheme="majorHAnsi" w:eastAsia="Cambria" w:hAnsiTheme="majorHAnsi" w:cstheme="majorHAnsi"/>
              <w:color w:val="000000"/>
              <w:sz w:val="24"/>
              <w:szCs w:val="24"/>
            </w:rPr>
          </w:pPr>
          <w:hyperlink w:anchor="_lnxbz9">
            <w:r w:rsidR="009D1E8F" w:rsidRPr="00A96C3B">
              <w:rPr>
                <w:rFonts w:asciiTheme="majorHAnsi" w:hAnsiTheme="majorHAnsi" w:cstheme="majorHAnsi"/>
                <w:color w:val="000000"/>
              </w:rPr>
              <w:t>How you can be involved</w:t>
            </w:r>
            <w:r w:rsidR="009D1E8F" w:rsidRPr="00A96C3B">
              <w:rPr>
                <w:rFonts w:asciiTheme="majorHAnsi" w:hAnsiTheme="majorHAnsi" w:cstheme="majorHAnsi"/>
                <w:color w:val="000000"/>
              </w:rPr>
              <w:tab/>
              <w:t>2</w:t>
            </w:r>
          </w:hyperlink>
        </w:p>
        <w:p w14:paraId="3904C9E2" w14:textId="77777777" w:rsidR="008367ED" w:rsidRPr="00A96C3B" w:rsidRDefault="00D247D1">
          <w:pPr>
            <w:pBdr>
              <w:top w:val="nil"/>
              <w:left w:val="nil"/>
              <w:bottom w:val="nil"/>
              <w:right w:val="nil"/>
              <w:between w:val="nil"/>
            </w:pBdr>
            <w:tabs>
              <w:tab w:val="right" w:pos="9350"/>
            </w:tabs>
            <w:spacing w:after="100"/>
            <w:ind w:left="200" w:hanging="200"/>
            <w:rPr>
              <w:rFonts w:asciiTheme="majorHAnsi" w:eastAsia="Cambria" w:hAnsiTheme="majorHAnsi" w:cstheme="majorHAnsi"/>
              <w:color w:val="000000"/>
              <w:sz w:val="24"/>
              <w:szCs w:val="24"/>
            </w:rPr>
          </w:pPr>
          <w:hyperlink w:anchor="_35nkun2">
            <w:r w:rsidR="009D1E8F" w:rsidRPr="00A96C3B">
              <w:rPr>
                <w:rFonts w:asciiTheme="majorHAnsi" w:hAnsiTheme="majorHAnsi" w:cstheme="majorHAnsi"/>
                <w:color w:val="000000"/>
              </w:rPr>
              <w:t>Your feedback</w:t>
            </w:r>
            <w:r w:rsidR="009D1E8F" w:rsidRPr="00A96C3B">
              <w:rPr>
                <w:rFonts w:asciiTheme="majorHAnsi" w:hAnsiTheme="majorHAnsi" w:cstheme="majorHAnsi"/>
                <w:color w:val="000000"/>
              </w:rPr>
              <w:tab/>
              <w:t>2</w:t>
            </w:r>
          </w:hyperlink>
        </w:p>
        <w:p w14:paraId="07C1C20A" w14:textId="77777777" w:rsidR="008367ED" w:rsidRPr="00A96C3B" w:rsidRDefault="00D247D1">
          <w:pPr>
            <w:pBdr>
              <w:top w:val="nil"/>
              <w:left w:val="nil"/>
              <w:bottom w:val="nil"/>
              <w:right w:val="nil"/>
              <w:between w:val="nil"/>
            </w:pBdr>
            <w:tabs>
              <w:tab w:val="right" w:pos="9350"/>
            </w:tabs>
            <w:spacing w:after="100"/>
            <w:rPr>
              <w:rFonts w:asciiTheme="majorHAnsi" w:eastAsia="Cambria" w:hAnsiTheme="majorHAnsi" w:cstheme="majorHAnsi"/>
              <w:b/>
              <w:color w:val="002060"/>
              <w:sz w:val="24"/>
              <w:szCs w:val="24"/>
            </w:rPr>
          </w:pPr>
          <w:hyperlink w:anchor="_1ksv4uv">
            <w:r w:rsidR="009D1E8F" w:rsidRPr="00A96C3B">
              <w:rPr>
                <w:rFonts w:asciiTheme="majorHAnsi" w:eastAsia="Trebuchet MS" w:hAnsiTheme="majorHAnsi" w:cstheme="majorHAnsi"/>
                <w:b/>
                <w:color w:val="002060"/>
                <w:sz w:val="28"/>
                <w:szCs w:val="28"/>
              </w:rPr>
              <w:t>New Energy Compact</w:t>
            </w:r>
            <w:r w:rsidR="009D1E8F" w:rsidRPr="00A96C3B">
              <w:rPr>
                <w:rFonts w:asciiTheme="majorHAnsi" w:eastAsia="Trebuchet MS" w:hAnsiTheme="majorHAnsi" w:cstheme="majorHAnsi"/>
                <w:b/>
                <w:color w:val="002060"/>
                <w:sz w:val="28"/>
                <w:szCs w:val="28"/>
              </w:rPr>
              <w:tab/>
            </w:r>
            <w:r w:rsidR="009D1E8F" w:rsidRPr="001E55EC">
              <w:rPr>
                <w:rFonts w:asciiTheme="majorHAnsi" w:eastAsia="Trebuchet MS" w:hAnsiTheme="majorHAnsi" w:cstheme="majorHAnsi"/>
              </w:rPr>
              <w:t>3</w:t>
            </w:r>
          </w:hyperlink>
        </w:p>
        <w:p w14:paraId="2F3DB26E" w14:textId="77777777" w:rsidR="008367ED" w:rsidRPr="00A96C3B" w:rsidRDefault="00D247D1">
          <w:pPr>
            <w:pBdr>
              <w:top w:val="nil"/>
              <w:left w:val="nil"/>
              <w:bottom w:val="nil"/>
              <w:right w:val="nil"/>
              <w:between w:val="nil"/>
            </w:pBdr>
            <w:tabs>
              <w:tab w:val="right" w:pos="9350"/>
            </w:tabs>
            <w:spacing w:after="100"/>
            <w:ind w:left="200" w:hanging="200"/>
            <w:rPr>
              <w:rFonts w:asciiTheme="majorHAnsi" w:eastAsia="Cambria" w:hAnsiTheme="majorHAnsi" w:cstheme="majorHAnsi"/>
              <w:color w:val="000000"/>
              <w:sz w:val="24"/>
              <w:szCs w:val="24"/>
            </w:rPr>
          </w:pPr>
          <w:hyperlink w:anchor="_44sinio">
            <w:r w:rsidR="009D1E8F" w:rsidRPr="00A96C3B">
              <w:rPr>
                <w:rFonts w:asciiTheme="majorHAnsi" w:hAnsiTheme="majorHAnsi" w:cstheme="majorHAnsi"/>
                <w:color w:val="000000"/>
              </w:rPr>
              <w:t>Why we need a New Energy Compact</w:t>
            </w:r>
            <w:r w:rsidR="009D1E8F" w:rsidRPr="00A96C3B">
              <w:rPr>
                <w:rFonts w:asciiTheme="majorHAnsi" w:hAnsiTheme="majorHAnsi" w:cstheme="majorHAnsi"/>
                <w:color w:val="000000"/>
              </w:rPr>
              <w:tab/>
              <w:t>3</w:t>
            </w:r>
          </w:hyperlink>
        </w:p>
        <w:p w14:paraId="6CF2F3A9" w14:textId="77777777" w:rsidR="008367ED" w:rsidRPr="00A96C3B" w:rsidRDefault="00D247D1">
          <w:pPr>
            <w:pBdr>
              <w:top w:val="nil"/>
              <w:left w:val="nil"/>
              <w:bottom w:val="nil"/>
              <w:right w:val="nil"/>
              <w:between w:val="nil"/>
            </w:pBdr>
            <w:tabs>
              <w:tab w:val="right" w:pos="9350"/>
            </w:tabs>
            <w:spacing w:after="100"/>
            <w:ind w:left="200" w:hanging="200"/>
            <w:rPr>
              <w:rFonts w:asciiTheme="majorHAnsi" w:eastAsia="Cambria" w:hAnsiTheme="majorHAnsi" w:cstheme="majorHAnsi"/>
              <w:color w:val="000000"/>
              <w:sz w:val="24"/>
              <w:szCs w:val="24"/>
            </w:rPr>
          </w:pPr>
          <w:hyperlink w:anchor="_z337ya">
            <w:r w:rsidR="009D1E8F" w:rsidRPr="00A96C3B">
              <w:rPr>
                <w:rFonts w:asciiTheme="majorHAnsi" w:hAnsiTheme="majorHAnsi" w:cstheme="majorHAnsi"/>
                <w:color w:val="000000"/>
              </w:rPr>
              <w:t>The Principles</w:t>
            </w:r>
            <w:r w:rsidR="009D1E8F" w:rsidRPr="00A96C3B">
              <w:rPr>
                <w:rFonts w:asciiTheme="majorHAnsi" w:hAnsiTheme="majorHAnsi" w:cstheme="majorHAnsi"/>
                <w:color w:val="000000"/>
              </w:rPr>
              <w:tab/>
              <w:t>4</w:t>
            </w:r>
          </w:hyperlink>
        </w:p>
        <w:p w14:paraId="3F7A8218" w14:textId="76F1BC7D" w:rsidR="008367ED" w:rsidRPr="001E55EC" w:rsidRDefault="00D247D1">
          <w:pPr>
            <w:pBdr>
              <w:top w:val="nil"/>
              <w:left w:val="nil"/>
              <w:bottom w:val="nil"/>
              <w:right w:val="nil"/>
              <w:between w:val="nil"/>
            </w:pBdr>
            <w:tabs>
              <w:tab w:val="left" w:pos="960"/>
              <w:tab w:val="right" w:pos="9350"/>
            </w:tabs>
            <w:spacing w:after="100"/>
            <w:ind w:left="400" w:hanging="400"/>
            <w:rPr>
              <w:rFonts w:ascii="Calibri" w:eastAsia="Cambria" w:hAnsi="Calibri" w:cs="Calibri"/>
              <w:color w:val="000000"/>
              <w:sz w:val="24"/>
              <w:szCs w:val="24"/>
            </w:rPr>
          </w:pPr>
          <w:hyperlink w:anchor="_1y810tw">
            <w:r w:rsidR="009D1E8F" w:rsidRPr="00A96C3B">
              <w:rPr>
                <w:rFonts w:asciiTheme="majorHAnsi" w:hAnsiTheme="majorHAnsi" w:cstheme="majorHAnsi"/>
                <w:color w:val="000000"/>
              </w:rPr>
              <w:t>1.</w:t>
            </w:r>
          </w:hyperlink>
          <w:hyperlink w:anchor="_1y810tw">
            <w:r w:rsidR="009D1E8F" w:rsidRPr="00A96C3B">
              <w:rPr>
                <w:rFonts w:asciiTheme="majorHAnsi" w:eastAsia="Cambria" w:hAnsiTheme="majorHAnsi" w:cstheme="majorHAnsi"/>
                <w:color w:val="000000"/>
                <w:sz w:val="24"/>
                <w:szCs w:val="24"/>
              </w:rPr>
              <w:tab/>
            </w:r>
          </w:hyperlink>
          <w:r w:rsidR="001E55EC" w:rsidRPr="001E55EC">
            <w:rPr>
              <w:rFonts w:ascii="Calibri" w:eastAsia="Cambria" w:hAnsi="Calibri" w:cs="Calibri"/>
              <w:color w:val="000000"/>
            </w:rPr>
            <w:t>Put the people at the centre</w:t>
          </w:r>
          <w:r w:rsidR="001E55EC">
            <w:rPr>
              <w:rFonts w:ascii="Calibri" w:eastAsia="Cambria" w:hAnsi="Calibri" w:cs="Calibri"/>
              <w:color w:val="000000"/>
            </w:rPr>
            <w:tab/>
            <w:t>5</w:t>
          </w:r>
        </w:p>
        <w:p w14:paraId="59DDBB8B" w14:textId="47D2A8B7" w:rsidR="008367ED" w:rsidRPr="001E55EC" w:rsidRDefault="00D247D1">
          <w:pPr>
            <w:pBdr>
              <w:top w:val="nil"/>
              <w:left w:val="nil"/>
              <w:bottom w:val="nil"/>
              <w:right w:val="nil"/>
              <w:between w:val="nil"/>
            </w:pBdr>
            <w:tabs>
              <w:tab w:val="left" w:pos="960"/>
              <w:tab w:val="right" w:pos="9350"/>
            </w:tabs>
            <w:spacing w:after="100"/>
            <w:ind w:left="400" w:hanging="400"/>
            <w:rPr>
              <w:rFonts w:ascii="Calibri" w:eastAsia="Cambria" w:hAnsi="Calibri" w:cs="Calibri"/>
              <w:color w:val="000000"/>
              <w:sz w:val="24"/>
              <w:szCs w:val="24"/>
            </w:rPr>
          </w:pPr>
          <w:hyperlink w:anchor="_2xcytpi">
            <w:r w:rsidR="009D1E8F" w:rsidRPr="001E55EC">
              <w:rPr>
                <w:rFonts w:ascii="Calibri" w:hAnsi="Calibri" w:cs="Calibri"/>
                <w:color w:val="000000"/>
              </w:rPr>
              <w:t>2.</w:t>
            </w:r>
          </w:hyperlink>
          <w:hyperlink w:anchor="_2xcytpi">
            <w:r w:rsidR="009D1E8F" w:rsidRPr="001E55EC">
              <w:rPr>
                <w:rFonts w:ascii="Calibri" w:eastAsia="Cambria" w:hAnsi="Calibri" w:cs="Calibri"/>
                <w:color w:val="000000"/>
                <w:sz w:val="24"/>
                <w:szCs w:val="24"/>
              </w:rPr>
              <w:tab/>
            </w:r>
          </w:hyperlink>
          <w:r w:rsidR="001E55EC">
            <w:rPr>
              <w:rFonts w:ascii="Calibri" w:hAnsi="Calibri" w:cs="Calibri"/>
            </w:rPr>
            <w:t>Think long term and by flexible</w:t>
          </w:r>
          <w:r w:rsidR="001E55EC">
            <w:rPr>
              <w:rFonts w:ascii="Calibri" w:hAnsi="Calibri" w:cs="Calibri"/>
            </w:rPr>
            <w:tab/>
            <w:t>6</w:t>
          </w:r>
        </w:p>
        <w:p w14:paraId="2A70A1C2" w14:textId="355B93A9" w:rsidR="008367ED" w:rsidRPr="001E55EC" w:rsidRDefault="00D247D1">
          <w:pPr>
            <w:pBdr>
              <w:top w:val="nil"/>
              <w:left w:val="nil"/>
              <w:bottom w:val="nil"/>
              <w:right w:val="nil"/>
              <w:between w:val="nil"/>
            </w:pBdr>
            <w:tabs>
              <w:tab w:val="left" w:pos="960"/>
              <w:tab w:val="right" w:pos="9350"/>
            </w:tabs>
            <w:spacing w:after="100"/>
            <w:ind w:left="400" w:hanging="400"/>
            <w:rPr>
              <w:rFonts w:ascii="Calibri" w:eastAsia="Cambria" w:hAnsi="Calibri" w:cs="Calibri"/>
              <w:color w:val="000000"/>
              <w:sz w:val="24"/>
              <w:szCs w:val="24"/>
            </w:rPr>
          </w:pPr>
          <w:hyperlink w:anchor="_2bn6wsx">
            <w:r w:rsidR="009D1E8F" w:rsidRPr="001E55EC">
              <w:rPr>
                <w:rFonts w:ascii="Calibri" w:hAnsi="Calibri" w:cs="Calibri"/>
                <w:color w:val="000000"/>
              </w:rPr>
              <w:t>3.</w:t>
            </w:r>
          </w:hyperlink>
          <w:hyperlink w:anchor="_2bn6wsx">
            <w:r w:rsidR="009D1E8F" w:rsidRPr="001E55EC">
              <w:rPr>
                <w:rFonts w:ascii="Calibri" w:eastAsia="Cambria" w:hAnsi="Calibri" w:cs="Calibri"/>
                <w:color w:val="000000"/>
                <w:sz w:val="24"/>
                <w:szCs w:val="24"/>
              </w:rPr>
              <w:tab/>
            </w:r>
          </w:hyperlink>
          <w:r w:rsidR="001E55EC">
            <w:rPr>
              <w:rFonts w:ascii="Calibri" w:hAnsi="Calibri" w:cs="Calibri"/>
            </w:rPr>
            <w:t>Be just and fair</w:t>
          </w:r>
          <w:r w:rsidR="001E55EC">
            <w:rPr>
              <w:rFonts w:ascii="Calibri" w:hAnsi="Calibri" w:cs="Calibri"/>
            </w:rPr>
            <w:tab/>
            <w:t>7</w:t>
          </w:r>
        </w:p>
        <w:p w14:paraId="3DFA5649" w14:textId="4F015FA0" w:rsidR="008367ED" w:rsidRPr="001E55EC" w:rsidRDefault="00D247D1">
          <w:pPr>
            <w:pBdr>
              <w:top w:val="nil"/>
              <w:left w:val="nil"/>
              <w:bottom w:val="nil"/>
              <w:right w:val="nil"/>
              <w:between w:val="nil"/>
            </w:pBdr>
            <w:tabs>
              <w:tab w:val="left" w:pos="960"/>
              <w:tab w:val="right" w:pos="9350"/>
            </w:tabs>
            <w:spacing w:after="100"/>
            <w:ind w:left="400" w:hanging="400"/>
            <w:rPr>
              <w:rFonts w:ascii="Calibri" w:eastAsia="Cambria" w:hAnsi="Calibri" w:cs="Calibri"/>
              <w:color w:val="000000"/>
              <w:sz w:val="24"/>
              <w:szCs w:val="24"/>
            </w:rPr>
          </w:pPr>
          <w:hyperlink w:anchor="_3as4poj">
            <w:r w:rsidR="009D1E8F" w:rsidRPr="001E55EC">
              <w:rPr>
                <w:rFonts w:ascii="Calibri" w:hAnsi="Calibri" w:cs="Calibri"/>
                <w:color w:val="000000"/>
              </w:rPr>
              <w:t>4.</w:t>
            </w:r>
          </w:hyperlink>
          <w:hyperlink w:anchor="_3as4poj">
            <w:r w:rsidR="009D1E8F" w:rsidRPr="001E55EC">
              <w:rPr>
                <w:rFonts w:ascii="Calibri" w:eastAsia="Cambria" w:hAnsi="Calibri" w:cs="Calibri"/>
                <w:color w:val="000000"/>
                <w:sz w:val="24"/>
                <w:szCs w:val="24"/>
              </w:rPr>
              <w:tab/>
            </w:r>
          </w:hyperlink>
          <w:r w:rsidR="001E55EC">
            <w:rPr>
              <w:rFonts w:ascii="Calibri" w:hAnsi="Calibri" w:cs="Calibri"/>
            </w:rPr>
            <w:t>Ensure it works</w:t>
          </w:r>
          <w:r w:rsidR="001E55EC">
            <w:rPr>
              <w:rFonts w:ascii="Calibri" w:hAnsi="Calibri" w:cs="Calibri"/>
            </w:rPr>
            <w:tab/>
            <w:t>8</w:t>
          </w:r>
        </w:p>
        <w:p w14:paraId="47CCFAF2" w14:textId="5B998DB6" w:rsidR="008367ED" w:rsidRPr="001E55EC" w:rsidRDefault="00D247D1">
          <w:pPr>
            <w:pBdr>
              <w:top w:val="nil"/>
              <w:left w:val="nil"/>
              <w:bottom w:val="nil"/>
              <w:right w:val="nil"/>
              <w:between w:val="nil"/>
            </w:pBdr>
            <w:tabs>
              <w:tab w:val="left" w:pos="960"/>
              <w:tab w:val="right" w:pos="9350"/>
            </w:tabs>
            <w:spacing w:after="100"/>
            <w:ind w:left="400" w:hanging="400"/>
            <w:rPr>
              <w:rFonts w:ascii="Calibri" w:eastAsia="Cambria" w:hAnsi="Calibri" w:cs="Calibri"/>
              <w:color w:val="000000"/>
              <w:sz w:val="24"/>
              <w:szCs w:val="24"/>
            </w:rPr>
          </w:pPr>
          <w:hyperlink w:anchor="_49x2ik5">
            <w:r w:rsidR="009D1E8F" w:rsidRPr="001E55EC">
              <w:rPr>
                <w:rFonts w:ascii="Calibri" w:hAnsi="Calibri" w:cs="Calibri"/>
                <w:color w:val="000000"/>
              </w:rPr>
              <w:t>5.</w:t>
            </w:r>
          </w:hyperlink>
          <w:hyperlink w:anchor="_49x2ik5">
            <w:r w:rsidR="009D1E8F" w:rsidRPr="001E55EC">
              <w:rPr>
                <w:rFonts w:ascii="Calibri" w:eastAsia="Cambria" w:hAnsi="Calibri" w:cs="Calibri"/>
                <w:color w:val="000000"/>
                <w:sz w:val="24"/>
                <w:szCs w:val="24"/>
              </w:rPr>
              <w:tab/>
            </w:r>
          </w:hyperlink>
          <w:r w:rsidR="001E55EC">
            <w:rPr>
              <w:rFonts w:ascii="Calibri" w:hAnsi="Calibri" w:cs="Calibri"/>
            </w:rPr>
            <w:t>Deliver clean and healthy energy</w:t>
          </w:r>
          <w:r w:rsidR="001E55EC">
            <w:rPr>
              <w:rFonts w:ascii="Calibri" w:hAnsi="Calibri" w:cs="Calibri"/>
            </w:rPr>
            <w:tab/>
            <w:t>9</w:t>
          </w:r>
        </w:p>
        <w:p w14:paraId="0263FEAF" w14:textId="77777777" w:rsidR="008367ED" w:rsidRDefault="00D247D1">
          <w:pPr>
            <w:pBdr>
              <w:top w:val="nil"/>
              <w:left w:val="nil"/>
              <w:bottom w:val="nil"/>
              <w:right w:val="nil"/>
              <w:between w:val="nil"/>
            </w:pBdr>
            <w:tabs>
              <w:tab w:val="right" w:pos="9350"/>
            </w:tabs>
            <w:spacing w:after="100"/>
            <w:rPr>
              <w:rFonts w:ascii="Cambria" w:eastAsia="Cambria" w:hAnsi="Cambria" w:cs="Cambria"/>
              <w:b/>
              <w:color w:val="002060"/>
              <w:sz w:val="24"/>
              <w:szCs w:val="24"/>
            </w:rPr>
          </w:pPr>
          <w:hyperlink w:anchor="_147n2zr">
            <w:r w:rsidR="009D1E8F" w:rsidRPr="00A96C3B">
              <w:rPr>
                <w:rFonts w:asciiTheme="majorHAnsi" w:eastAsia="Trebuchet MS" w:hAnsiTheme="majorHAnsi" w:cstheme="majorHAnsi"/>
                <w:b/>
                <w:color w:val="002060"/>
                <w:sz w:val="28"/>
                <w:szCs w:val="28"/>
              </w:rPr>
              <w:t>Applying the New Energy Compact</w:t>
            </w:r>
            <w:r w:rsidR="009D1E8F" w:rsidRPr="00A96C3B">
              <w:rPr>
                <w:rFonts w:asciiTheme="majorHAnsi" w:eastAsia="Trebuchet MS" w:hAnsiTheme="majorHAnsi" w:cstheme="majorHAnsi"/>
                <w:b/>
                <w:color w:val="002060"/>
                <w:sz w:val="28"/>
                <w:szCs w:val="28"/>
              </w:rPr>
              <w:tab/>
            </w:r>
            <w:r w:rsidR="009D1E8F" w:rsidRPr="001E55EC">
              <w:rPr>
                <w:rFonts w:asciiTheme="majorHAnsi" w:eastAsia="Trebuchet MS" w:hAnsiTheme="majorHAnsi" w:cstheme="majorHAnsi"/>
              </w:rPr>
              <w:t>10</w:t>
            </w:r>
          </w:hyperlink>
        </w:p>
        <w:p w14:paraId="512E311A" w14:textId="77777777" w:rsidR="008367ED" w:rsidRDefault="009D1E8F">
          <w:r>
            <w:fldChar w:fldCharType="end"/>
          </w:r>
        </w:p>
      </w:sdtContent>
    </w:sdt>
    <w:p w14:paraId="741E8EC2" w14:textId="77777777" w:rsidR="008367ED" w:rsidRDefault="008367ED">
      <w:pPr>
        <w:pStyle w:val="Heading1"/>
      </w:pPr>
      <w:bookmarkStart w:id="7" w:name="_tyjcwt" w:colFirst="0" w:colLast="0"/>
      <w:bookmarkEnd w:id="7"/>
    </w:p>
    <w:p w14:paraId="535790ED" w14:textId="77777777" w:rsidR="008367ED" w:rsidRDefault="008367ED">
      <w:pPr>
        <w:pStyle w:val="Heading1"/>
      </w:pPr>
      <w:bookmarkStart w:id="8" w:name="_vcl28uew9err" w:colFirst="0" w:colLast="0"/>
      <w:bookmarkEnd w:id="8"/>
    </w:p>
    <w:p w14:paraId="502D4225" w14:textId="77777777" w:rsidR="00AC4D65" w:rsidRDefault="00AC4D65">
      <w:pPr>
        <w:pStyle w:val="Heading1"/>
        <w:sectPr w:rsidR="00AC4D65" w:rsidSect="00031EE1">
          <w:headerReference w:type="default" r:id="rId14"/>
          <w:pgSz w:w="12240" w:h="15840"/>
          <w:pgMar w:top="1846" w:right="1440" w:bottom="1440" w:left="1440" w:header="0" w:footer="720" w:gutter="0"/>
          <w:pgNumType w:fmt="lowerRoman" w:start="1"/>
          <w:cols w:space="720" w:equalWidth="0">
            <w:col w:w="9360"/>
          </w:cols>
          <w:docGrid w:linePitch="299"/>
        </w:sectPr>
      </w:pPr>
      <w:bookmarkStart w:id="9" w:name="_w9luapd7xv98" w:colFirst="0" w:colLast="0"/>
      <w:bookmarkEnd w:id="9"/>
    </w:p>
    <w:p w14:paraId="615FB607" w14:textId="471372F0" w:rsidR="008367ED" w:rsidRDefault="009D1E8F">
      <w:pPr>
        <w:pStyle w:val="Heading1"/>
      </w:pPr>
      <w:r>
        <w:lastRenderedPageBreak/>
        <w:t>Overview</w:t>
      </w:r>
    </w:p>
    <w:p w14:paraId="2FD713E5" w14:textId="77777777" w:rsidR="008367ED" w:rsidRPr="00A96C3B" w:rsidRDefault="009D1E8F">
      <w:pPr>
        <w:rPr>
          <w:rFonts w:asciiTheme="majorHAnsi" w:hAnsiTheme="majorHAnsi" w:cstheme="majorHAnsi"/>
        </w:rPr>
      </w:pPr>
      <w:r w:rsidRPr="00A96C3B">
        <w:rPr>
          <w:rFonts w:asciiTheme="majorHAnsi" w:hAnsiTheme="majorHAnsi" w:cstheme="majorHAnsi"/>
        </w:rPr>
        <w:t>The New Energy Compact, is an initiative of The Australian Council of Social Services (ACOSS) and the Total Environment Centre (TEC) with the support of Energy Consumers Australia (ECA).</w:t>
      </w:r>
      <w:r w:rsidRPr="00A96C3B">
        <w:rPr>
          <w:rFonts w:asciiTheme="majorHAnsi" w:hAnsiTheme="majorHAnsi" w:cstheme="majorHAnsi"/>
          <w:vertAlign w:val="superscript"/>
        </w:rPr>
        <w:footnoteReference w:id="1"/>
      </w:r>
      <w:r w:rsidRPr="00A96C3B">
        <w:rPr>
          <w:rFonts w:asciiTheme="majorHAnsi" w:hAnsiTheme="majorHAnsi" w:cstheme="majorHAnsi"/>
        </w:rPr>
        <w:t xml:space="preserve"> </w:t>
      </w:r>
    </w:p>
    <w:p w14:paraId="6922FA80" w14:textId="53FEC2C7" w:rsidR="008367ED" w:rsidRPr="00A96C3B" w:rsidRDefault="009629BC">
      <w:pPr>
        <w:rPr>
          <w:rFonts w:asciiTheme="majorHAnsi" w:hAnsiTheme="majorHAnsi" w:cstheme="majorHAnsi"/>
        </w:rPr>
      </w:pPr>
      <w:r>
        <w:rPr>
          <w:color w:val="000000"/>
        </w:rPr>
        <w:t>The New Energy Compact is a people centred vision for the Australian energy system. The purpose of the Compact</w:t>
      </w:r>
      <w:r w:rsidRPr="00A96C3B">
        <w:rPr>
          <w:rFonts w:asciiTheme="majorHAnsi" w:hAnsiTheme="majorHAnsi" w:cstheme="majorHAnsi"/>
        </w:rPr>
        <w:t xml:space="preserve"> </w:t>
      </w:r>
      <w:r w:rsidR="009D1E8F" w:rsidRPr="00A96C3B">
        <w:rPr>
          <w:rFonts w:asciiTheme="majorHAnsi" w:hAnsiTheme="majorHAnsi" w:cstheme="majorHAnsi"/>
        </w:rPr>
        <w:t xml:space="preserve">is to instill a new vision and principles that reflects the values of people, is future </w:t>
      </w:r>
      <w:r w:rsidR="00A96C3B" w:rsidRPr="00A96C3B">
        <w:rPr>
          <w:rFonts w:asciiTheme="majorHAnsi" w:hAnsiTheme="majorHAnsi" w:cstheme="majorHAnsi"/>
        </w:rPr>
        <w:t>focused</w:t>
      </w:r>
      <w:r w:rsidR="009D1E8F" w:rsidRPr="00A96C3B">
        <w:rPr>
          <w:rFonts w:asciiTheme="majorHAnsi" w:hAnsiTheme="majorHAnsi" w:cstheme="majorHAnsi"/>
        </w:rPr>
        <w:t xml:space="preserve"> and is used by decision makers to guide policy and reform for an inclusive, affordable, dependable and clean energy system.</w:t>
      </w:r>
    </w:p>
    <w:p w14:paraId="7DF0F72F" w14:textId="77777777" w:rsidR="008367ED" w:rsidRPr="00A96C3B" w:rsidRDefault="009D1E8F">
      <w:pPr>
        <w:rPr>
          <w:rFonts w:asciiTheme="majorHAnsi" w:hAnsiTheme="majorHAnsi" w:cstheme="majorHAnsi"/>
        </w:rPr>
      </w:pPr>
      <w:r w:rsidRPr="00A96C3B">
        <w:rPr>
          <w:rFonts w:asciiTheme="majorHAnsi" w:hAnsiTheme="majorHAnsi" w:cstheme="majorHAnsi"/>
        </w:rPr>
        <w:t xml:space="preserve">The objective of this Consultation Draft is to provide stakeholders with an opportunity to review the Draft Compact and to seek their views on the key features of the document. </w:t>
      </w:r>
    </w:p>
    <w:p w14:paraId="2047BB7D" w14:textId="77777777" w:rsidR="008367ED" w:rsidRPr="00A96C3B" w:rsidRDefault="009D1E8F">
      <w:pPr>
        <w:pStyle w:val="Heading2"/>
        <w:rPr>
          <w:rFonts w:asciiTheme="majorHAnsi" w:hAnsiTheme="majorHAnsi" w:cstheme="majorHAnsi"/>
        </w:rPr>
      </w:pPr>
      <w:bookmarkStart w:id="10" w:name="_3dy6vkm" w:colFirst="0" w:colLast="0"/>
      <w:bookmarkEnd w:id="10"/>
      <w:r w:rsidRPr="00A96C3B">
        <w:rPr>
          <w:rFonts w:asciiTheme="majorHAnsi" w:hAnsiTheme="majorHAnsi" w:cstheme="majorHAnsi"/>
        </w:rPr>
        <w:t>Structure</w:t>
      </w:r>
    </w:p>
    <w:p w14:paraId="7AF07629" w14:textId="77777777" w:rsidR="008367ED" w:rsidRPr="00A96C3B" w:rsidRDefault="009D1E8F">
      <w:pPr>
        <w:rPr>
          <w:rFonts w:asciiTheme="majorHAnsi" w:hAnsiTheme="majorHAnsi" w:cstheme="majorHAnsi"/>
        </w:rPr>
      </w:pPr>
      <w:r w:rsidRPr="00A96C3B">
        <w:rPr>
          <w:rFonts w:asciiTheme="majorHAnsi" w:hAnsiTheme="majorHAnsi" w:cstheme="majorHAnsi"/>
        </w:rPr>
        <w:t>This Consultation Draft is composed of three parts designed to advance the conversation about the New Energy Compact:</w:t>
      </w:r>
    </w:p>
    <w:p w14:paraId="75F1F53B" w14:textId="77777777" w:rsidR="008367ED" w:rsidRPr="00A96C3B" w:rsidRDefault="009D1E8F">
      <w:pPr>
        <w:numPr>
          <w:ilvl w:val="0"/>
          <w:numId w:val="5"/>
        </w:numPr>
        <w:pBdr>
          <w:top w:val="nil"/>
          <w:left w:val="nil"/>
          <w:bottom w:val="nil"/>
          <w:right w:val="nil"/>
          <w:between w:val="nil"/>
        </w:pBdr>
        <w:spacing w:after="0"/>
        <w:rPr>
          <w:rFonts w:asciiTheme="majorHAnsi" w:hAnsiTheme="majorHAnsi" w:cstheme="majorHAnsi"/>
        </w:rPr>
      </w:pPr>
      <w:r w:rsidRPr="00A96C3B">
        <w:rPr>
          <w:rFonts w:asciiTheme="majorHAnsi" w:hAnsiTheme="majorHAnsi" w:cstheme="majorHAnsi"/>
          <w:b/>
          <w:color w:val="000000"/>
        </w:rPr>
        <w:lastRenderedPageBreak/>
        <w:t>Developing the New Energy Compact:</w:t>
      </w:r>
      <w:r w:rsidRPr="00A96C3B">
        <w:rPr>
          <w:rFonts w:asciiTheme="majorHAnsi" w:hAnsiTheme="majorHAnsi" w:cstheme="majorHAnsi"/>
          <w:color w:val="000000"/>
        </w:rPr>
        <w:t xml:space="preserve"> explains the process for creating the Compact, its scope and how you can engage with its development.</w:t>
      </w:r>
    </w:p>
    <w:p w14:paraId="5E59DFD4" w14:textId="77777777" w:rsidR="008367ED" w:rsidRPr="00A96C3B" w:rsidRDefault="009D1E8F">
      <w:pPr>
        <w:numPr>
          <w:ilvl w:val="0"/>
          <w:numId w:val="5"/>
        </w:numPr>
        <w:pBdr>
          <w:top w:val="nil"/>
          <w:left w:val="nil"/>
          <w:bottom w:val="nil"/>
          <w:right w:val="nil"/>
          <w:between w:val="nil"/>
        </w:pBdr>
        <w:spacing w:before="0" w:after="0"/>
        <w:rPr>
          <w:rFonts w:asciiTheme="majorHAnsi" w:hAnsiTheme="majorHAnsi" w:cstheme="majorHAnsi"/>
          <w:b/>
          <w:color w:val="000000"/>
        </w:rPr>
      </w:pPr>
      <w:r w:rsidRPr="00A96C3B">
        <w:rPr>
          <w:rFonts w:asciiTheme="majorHAnsi" w:hAnsiTheme="majorHAnsi" w:cstheme="majorHAnsi"/>
          <w:b/>
          <w:color w:val="000000"/>
        </w:rPr>
        <w:t xml:space="preserve">The New Energy Compact: </w:t>
      </w:r>
      <w:r w:rsidRPr="00A96C3B">
        <w:rPr>
          <w:rFonts w:asciiTheme="majorHAnsi" w:hAnsiTheme="majorHAnsi" w:cstheme="majorHAnsi"/>
          <w:color w:val="000000"/>
        </w:rPr>
        <w:t xml:space="preserve">explains why we need a New Energy Compact and sets out five principles to advance the vision, supported with guidance on how the principle might be applied. </w:t>
      </w:r>
    </w:p>
    <w:p w14:paraId="38ECAA8C" w14:textId="3ABF3711" w:rsidR="008367ED" w:rsidRPr="00A96C3B" w:rsidRDefault="009D1E8F">
      <w:pPr>
        <w:numPr>
          <w:ilvl w:val="0"/>
          <w:numId w:val="5"/>
        </w:numPr>
        <w:pBdr>
          <w:top w:val="nil"/>
          <w:left w:val="nil"/>
          <w:bottom w:val="nil"/>
          <w:right w:val="nil"/>
          <w:between w:val="nil"/>
        </w:pBdr>
        <w:spacing w:before="0"/>
        <w:rPr>
          <w:rFonts w:asciiTheme="majorHAnsi" w:hAnsiTheme="majorHAnsi" w:cstheme="majorHAnsi"/>
        </w:rPr>
      </w:pPr>
      <w:r w:rsidRPr="00A96C3B">
        <w:rPr>
          <w:rFonts w:asciiTheme="majorHAnsi" w:hAnsiTheme="majorHAnsi" w:cstheme="majorHAnsi"/>
          <w:b/>
          <w:color w:val="000000"/>
        </w:rPr>
        <w:t xml:space="preserve">How to use the New Energy Compact: </w:t>
      </w:r>
      <w:r w:rsidRPr="00A96C3B">
        <w:rPr>
          <w:rFonts w:asciiTheme="majorHAnsi" w:hAnsiTheme="majorHAnsi" w:cstheme="majorHAnsi"/>
          <w:color w:val="000000"/>
        </w:rPr>
        <w:t>explains how the</w:t>
      </w:r>
      <w:r w:rsidRPr="00A96C3B">
        <w:rPr>
          <w:rFonts w:asciiTheme="majorHAnsi" w:hAnsiTheme="majorHAnsi" w:cstheme="majorHAnsi"/>
          <w:b/>
          <w:color w:val="000000"/>
        </w:rPr>
        <w:t xml:space="preserve"> </w:t>
      </w:r>
      <w:r w:rsidRPr="00A96C3B">
        <w:rPr>
          <w:rFonts w:asciiTheme="majorHAnsi" w:hAnsiTheme="majorHAnsi" w:cstheme="majorHAnsi"/>
          <w:i/>
          <w:color w:val="000000"/>
        </w:rPr>
        <w:t xml:space="preserve">New Energy Compact </w:t>
      </w:r>
      <w:r w:rsidR="009629BC">
        <w:rPr>
          <w:rFonts w:asciiTheme="majorHAnsi" w:hAnsiTheme="majorHAnsi" w:cstheme="majorHAnsi"/>
          <w:color w:val="000000"/>
        </w:rPr>
        <w:t xml:space="preserve">could </w:t>
      </w:r>
      <w:r w:rsidRPr="00A96C3B">
        <w:rPr>
          <w:rFonts w:asciiTheme="majorHAnsi" w:hAnsiTheme="majorHAnsi" w:cstheme="majorHAnsi"/>
          <w:color w:val="000000"/>
        </w:rPr>
        <w:t xml:space="preserve">be applied to secure the most favourable outcomes for people, business, the community and the environment. </w:t>
      </w:r>
    </w:p>
    <w:p w14:paraId="6A57913A" w14:textId="77777777" w:rsidR="008367ED" w:rsidRPr="00A96C3B" w:rsidRDefault="009D1E8F">
      <w:pPr>
        <w:pStyle w:val="Heading2"/>
        <w:rPr>
          <w:rFonts w:asciiTheme="majorHAnsi" w:hAnsiTheme="majorHAnsi" w:cstheme="majorHAnsi"/>
        </w:rPr>
      </w:pPr>
      <w:bookmarkStart w:id="11" w:name="_1t3h5sf" w:colFirst="0" w:colLast="0"/>
      <w:bookmarkEnd w:id="11"/>
      <w:r w:rsidRPr="00A96C3B">
        <w:rPr>
          <w:rFonts w:asciiTheme="majorHAnsi" w:hAnsiTheme="majorHAnsi" w:cstheme="majorHAnsi"/>
        </w:rPr>
        <w:t>Contact details</w:t>
      </w:r>
    </w:p>
    <w:p w14:paraId="3C6B4C24" w14:textId="77777777" w:rsidR="008367ED" w:rsidRPr="00A96C3B" w:rsidRDefault="009D1E8F">
      <w:pPr>
        <w:rPr>
          <w:rFonts w:asciiTheme="majorHAnsi" w:hAnsiTheme="majorHAnsi" w:cstheme="majorHAnsi"/>
          <w:b/>
        </w:rPr>
      </w:pPr>
      <w:r w:rsidRPr="00A96C3B">
        <w:rPr>
          <w:rFonts w:asciiTheme="majorHAnsi" w:hAnsiTheme="majorHAnsi" w:cstheme="majorHAnsi"/>
          <w:b/>
        </w:rPr>
        <w:t>For more information, please contact:</w:t>
      </w:r>
    </w:p>
    <w:p w14:paraId="7B54D465" w14:textId="77777777" w:rsidR="008367ED" w:rsidRPr="00A96C3B" w:rsidRDefault="009D1E8F">
      <w:pPr>
        <w:rPr>
          <w:rFonts w:asciiTheme="majorHAnsi" w:hAnsiTheme="majorHAnsi" w:cstheme="majorHAnsi"/>
          <w:color w:val="1155CC"/>
          <w:u w:val="single"/>
        </w:rPr>
      </w:pPr>
      <w:r w:rsidRPr="00A96C3B">
        <w:rPr>
          <w:rFonts w:asciiTheme="majorHAnsi" w:hAnsiTheme="majorHAnsi" w:cstheme="majorHAnsi"/>
          <w:b/>
        </w:rPr>
        <w:t xml:space="preserve">Kellie Caught                           </w:t>
      </w:r>
      <w:r w:rsidRPr="00A96C3B">
        <w:rPr>
          <w:rFonts w:asciiTheme="majorHAnsi" w:hAnsiTheme="majorHAnsi" w:cstheme="majorHAnsi"/>
          <w:b/>
        </w:rPr>
        <w:tab/>
      </w:r>
      <w:r w:rsidRPr="00A96C3B">
        <w:rPr>
          <w:rFonts w:asciiTheme="majorHAnsi" w:hAnsiTheme="majorHAnsi" w:cstheme="majorHAnsi"/>
          <w:b/>
        </w:rPr>
        <w:tab/>
      </w:r>
      <w:r w:rsidRPr="00A96C3B">
        <w:rPr>
          <w:rFonts w:asciiTheme="majorHAnsi" w:hAnsiTheme="majorHAnsi" w:cstheme="majorHAnsi"/>
          <w:b/>
        </w:rPr>
        <w:tab/>
      </w:r>
      <w:r w:rsidRPr="00A96C3B">
        <w:rPr>
          <w:rFonts w:asciiTheme="majorHAnsi" w:hAnsiTheme="majorHAnsi" w:cstheme="majorHAnsi"/>
          <w:b/>
        </w:rPr>
        <w:tab/>
        <w:t>Mark Byrne</w:t>
      </w:r>
      <w:r w:rsidRPr="00A96C3B">
        <w:rPr>
          <w:rFonts w:asciiTheme="majorHAnsi" w:hAnsiTheme="majorHAnsi" w:cstheme="majorHAnsi"/>
        </w:rPr>
        <w:br/>
        <w:t xml:space="preserve">Senior Adviser, Climate and Energy                      </w:t>
      </w:r>
      <w:r w:rsidRPr="00A96C3B">
        <w:rPr>
          <w:rFonts w:asciiTheme="majorHAnsi" w:hAnsiTheme="majorHAnsi" w:cstheme="majorHAnsi"/>
        </w:rPr>
        <w:tab/>
      </w:r>
      <w:r w:rsidRPr="00A96C3B">
        <w:rPr>
          <w:rFonts w:asciiTheme="majorHAnsi" w:hAnsiTheme="majorHAnsi" w:cstheme="majorHAnsi"/>
        </w:rPr>
        <w:tab/>
        <w:t>Energy Market Advocate</w:t>
      </w:r>
      <w:r w:rsidRPr="00A96C3B">
        <w:rPr>
          <w:rFonts w:asciiTheme="majorHAnsi" w:hAnsiTheme="majorHAnsi" w:cstheme="majorHAnsi"/>
        </w:rPr>
        <w:br/>
        <w:t xml:space="preserve">ACOSS                                                                       </w:t>
      </w:r>
      <w:r w:rsidRPr="00A96C3B">
        <w:rPr>
          <w:rFonts w:asciiTheme="majorHAnsi" w:hAnsiTheme="majorHAnsi" w:cstheme="majorHAnsi"/>
        </w:rPr>
        <w:tab/>
        <w:t xml:space="preserve">  </w:t>
      </w:r>
      <w:r w:rsidRPr="00A96C3B">
        <w:rPr>
          <w:rFonts w:asciiTheme="majorHAnsi" w:hAnsiTheme="majorHAnsi" w:cstheme="majorHAnsi"/>
        </w:rPr>
        <w:tab/>
        <w:t>Total Environment Centre</w:t>
      </w:r>
      <w:r w:rsidRPr="00A96C3B">
        <w:rPr>
          <w:rFonts w:asciiTheme="majorHAnsi" w:hAnsiTheme="majorHAnsi" w:cstheme="majorHAnsi"/>
        </w:rPr>
        <w:br/>
        <w:t xml:space="preserve">E: kellie@acoss.org.au                             </w:t>
      </w:r>
      <w:r w:rsidRPr="00A96C3B">
        <w:rPr>
          <w:rFonts w:asciiTheme="majorHAnsi" w:hAnsiTheme="majorHAnsi" w:cstheme="majorHAnsi"/>
        </w:rPr>
        <w:tab/>
      </w:r>
      <w:r w:rsidRPr="00A96C3B">
        <w:rPr>
          <w:rFonts w:asciiTheme="majorHAnsi" w:hAnsiTheme="majorHAnsi" w:cstheme="majorHAnsi"/>
        </w:rPr>
        <w:tab/>
      </w:r>
      <w:r w:rsidRPr="00A96C3B">
        <w:rPr>
          <w:rFonts w:asciiTheme="majorHAnsi" w:hAnsiTheme="majorHAnsi" w:cstheme="majorHAnsi"/>
        </w:rPr>
        <w:tab/>
        <w:t xml:space="preserve">E: </w:t>
      </w:r>
      <w:hyperlink r:id="rId15">
        <w:r w:rsidRPr="00A96C3B">
          <w:rPr>
            <w:rFonts w:asciiTheme="majorHAnsi" w:hAnsiTheme="majorHAnsi" w:cstheme="majorHAnsi"/>
            <w:color w:val="1155CC"/>
            <w:u w:val="single"/>
          </w:rPr>
          <w:t>markb@tec.org.au</w:t>
        </w:r>
      </w:hyperlink>
    </w:p>
    <w:p w14:paraId="0065264C" w14:textId="77777777" w:rsidR="008367ED" w:rsidRDefault="008367ED"/>
    <w:p w14:paraId="1B2568D9" w14:textId="77777777" w:rsidR="00421C88" w:rsidRDefault="00421C88">
      <w:r>
        <w:br w:type="page"/>
      </w:r>
    </w:p>
    <w:p w14:paraId="7026B015" w14:textId="672DB634" w:rsidR="00421C88" w:rsidRDefault="00283CD0">
      <w:pPr>
        <w:pStyle w:val="Heading2"/>
        <w:sectPr w:rsidR="00421C88" w:rsidSect="007A320C">
          <w:headerReference w:type="default" r:id="rId16"/>
          <w:headerReference w:type="first" r:id="rId17"/>
          <w:footerReference w:type="first" r:id="rId18"/>
          <w:pgSz w:w="12240" w:h="15840"/>
          <w:pgMar w:top="1644" w:right="1361" w:bottom="1304" w:left="1361" w:header="0" w:footer="720" w:gutter="0"/>
          <w:pgNumType w:fmt="lowerRoman"/>
          <w:cols w:space="720" w:equalWidth="0">
            <w:col w:w="9360"/>
          </w:cols>
        </w:sectPr>
      </w:pPr>
      <w:bookmarkStart w:id="12" w:name="_4d34og8" w:colFirst="0" w:colLast="0"/>
      <w:bookmarkEnd w:id="12"/>
      <w:r>
        <w:lastRenderedPageBreak/>
        <w:t>The New Energy Compact on a page</w:t>
      </w:r>
    </w:p>
    <w:p w14:paraId="733B8CCF" w14:textId="5422A3FD" w:rsidR="00421C88" w:rsidRDefault="00283CD0" w:rsidP="00421C88">
      <w:pPr>
        <w:pStyle w:val="Heading2"/>
        <w:rPr>
          <w:rFonts w:ascii="Trebuchet MS" w:eastAsia="Trebuchet MS" w:hAnsi="Trebuchet MS" w:cs="Trebuchet MS"/>
          <w:b w:val="0"/>
          <w:color w:val="002060"/>
          <w:sz w:val="40"/>
          <w:szCs w:val="40"/>
        </w:rPr>
      </w:pPr>
      <w:r w:rsidRPr="00421C88">
        <w:rPr>
          <w:b w:val="0"/>
          <w:noProof/>
          <w:sz w:val="22"/>
          <w:szCs w:val="20"/>
          <w:lang w:val="en-US" w:eastAsia="en-US"/>
        </w:rPr>
        <mc:AlternateContent>
          <mc:Choice Requires="wps">
            <w:drawing>
              <wp:anchor distT="0" distB="0" distL="114300" distR="114300" simplePos="0" relativeHeight="251671552" behindDoc="0" locked="0" layoutInCell="1" allowOverlap="1" wp14:anchorId="3935DA72" wp14:editId="420E5ECE">
                <wp:simplePos x="0" y="0"/>
                <wp:positionH relativeFrom="column">
                  <wp:posOffset>284772</wp:posOffset>
                </wp:positionH>
                <wp:positionV relativeFrom="paragraph">
                  <wp:posOffset>5874471</wp:posOffset>
                </wp:positionV>
                <wp:extent cx="1057532" cy="622300"/>
                <wp:effectExtent l="0" t="0" r="9525" b="6350"/>
                <wp:wrapNone/>
                <wp:docPr id="22" name="Text Box 22"/>
                <wp:cNvGraphicFramePr/>
                <a:graphic xmlns:a="http://schemas.openxmlformats.org/drawingml/2006/main">
                  <a:graphicData uri="http://schemas.microsoft.com/office/word/2010/wordprocessingShape">
                    <wps:wsp>
                      <wps:cNvSpPr txBox="1"/>
                      <wps:spPr>
                        <a:xfrm>
                          <a:off x="0" y="0"/>
                          <a:ext cx="1057532" cy="622300"/>
                        </a:xfrm>
                        <a:prstGeom prst="rect">
                          <a:avLst/>
                        </a:prstGeom>
                        <a:solidFill>
                          <a:sysClr val="window" lastClr="FFFFFF"/>
                        </a:solidFill>
                        <a:ln w="6350">
                          <a:noFill/>
                        </a:ln>
                      </wps:spPr>
                      <wps:txbx>
                        <w:txbxContent>
                          <w:p w14:paraId="5C8C6779" w14:textId="77777777" w:rsidR="00421C88" w:rsidRPr="004F63E4" w:rsidRDefault="00421C88" w:rsidP="00421C88">
                            <w:pPr>
                              <w:jc w:val="center"/>
                              <w:rPr>
                                <w:rFonts w:ascii="Trebuchet MS" w:hAnsi="Trebuchet MS"/>
                                <w:b/>
                                <w:bCs/>
                                <w:color w:val="0070C0"/>
                                <w:sz w:val="36"/>
                                <w:szCs w:val="36"/>
                              </w:rPr>
                            </w:pPr>
                            <w:r w:rsidRPr="004F63E4">
                              <w:rPr>
                                <w:rFonts w:ascii="Trebuchet MS" w:hAnsi="Trebuchet MS"/>
                                <w:b/>
                                <w:bCs/>
                                <w:color w:val="0070C0"/>
                                <w:sz w:val="36"/>
                                <w:szCs w:val="36"/>
                              </w:rPr>
                              <w:t>Principles</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5DA72" id="_x0000_t202" coordsize="21600,21600" o:spt="202" path="m,l,21600r21600,l21600,xe">
                <v:stroke joinstyle="miter"/>
                <v:path gradientshapeok="t" o:connecttype="rect"/>
              </v:shapetype>
              <v:shape id="Text Box 22" o:spid="_x0000_s1026" type="#_x0000_t202" style="position:absolute;margin-left:22.4pt;margin-top:462.55pt;width:83.25pt;height: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" fillcolor="window" stroked="f" strokeweight=".5pt">
                <v:textbox inset="0,1mm,0,1mm">
                  <w:txbxContent>
                    <w:p w14:paraId="5C8C6779" w14:textId="77777777" w:rsidR="00421C88" w:rsidRPr="004F63E4" w:rsidRDefault="00421C88" w:rsidP="00421C88">
                      <w:pPr>
                        <w:jc w:val="center"/>
                        <w:rPr>
                          <w:rFonts w:ascii="Trebuchet MS" w:hAnsi="Trebuchet MS"/>
                          <w:b/>
                          <w:bCs/>
                          <w:color w:val="0070C0"/>
                          <w:sz w:val="36"/>
                          <w:szCs w:val="36"/>
                        </w:rPr>
                      </w:pPr>
                      <w:r w:rsidRPr="004F63E4">
                        <w:rPr>
                          <w:rFonts w:ascii="Trebuchet MS" w:hAnsi="Trebuchet MS"/>
                          <w:b/>
                          <w:bCs/>
                          <w:color w:val="0070C0"/>
                          <w:sz w:val="36"/>
                          <w:szCs w:val="36"/>
                        </w:rPr>
                        <w:t>Principles</w:t>
                      </w:r>
                    </w:p>
                  </w:txbxContent>
                </v:textbox>
              </v:shape>
            </w:pict>
          </mc:Fallback>
        </mc:AlternateContent>
      </w:r>
      <w:r w:rsidRPr="00421C88">
        <w:rPr>
          <w:b w:val="0"/>
          <w:noProof/>
          <w:sz w:val="22"/>
          <w:szCs w:val="20"/>
          <w:lang w:val="en-US" w:eastAsia="en-US"/>
        </w:rPr>
        <mc:AlternateContent>
          <mc:Choice Requires="wps">
            <w:drawing>
              <wp:anchor distT="0" distB="0" distL="114300" distR="114300" simplePos="0" relativeHeight="251673600" behindDoc="0" locked="0" layoutInCell="1" allowOverlap="1" wp14:anchorId="211FC76B" wp14:editId="3C57DFF3">
                <wp:simplePos x="0" y="0"/>
                <wp:positionH relativeFrom="column">
                  <wp:posOffset>927100</wp:posOffset>
                </wp:positionH>
                <wp:positionV relativeFrom="paragraph">
                  <wp:posOffset>4255015</wp:posOffset>
                </wp:positionV>
                <wp:extent cx="990600" cy="702733"/>
                <wp:effectExtent l="0" t="0" r="0" b="0"/>
                <wp:wrapNone/>
                <wp:docPr id="50" name="Text Box 50"/>
                <wp:cNvGraphicFramePr/>
                <a:graphic xmlns:a="http://schemas.openxmlformats.org/drawingml/2006/main">
                  <a:graphicData uri="http://schemas.microsoft.com/office/word/2010/wordprocessingShape">
                    <wps:wsp>
                      <wps:cNvSpPr txBox="1"/>
                      <wps:spPr>
                        <a:xfrm>
                          <a:off x="0" y="0"/>
                          <a:ext cx="990600" cy="702733"/>
                        </a:xfrm>
                        <a:prstGeom prst="rect">
                          <a:avLst/>
                        </a:prstGeom>
                        <a:solidFill>
                          <a:sysClr val="window" lastClr="FFFFFF"/>
                        </a:solidFill>
                        <a:ln w="6350">
                          <a:noFill/>
                        </a:ln>
                      </wps:spPr>
                      <wps:txbx>
                        <w:txbxContent>
                          <w:p w14:paraId="12259628" w14:textId="778903CB" w:rsidR="00421C88" w:rsidRPr="004F63E4" w:rsidRDefault="00421C88" w:rsidP="00421C88">
                            <w:pPr>
                              <w:jc w:val="center"/>
                              <w:rPr>
                                <w:rFonts w:ascii="Trebuchet MS" w:hAnsi="Trebuchet MS"/>
                                <w:b/>
                                <w:bCs/>
                                <w:color w:val="00B050"/>
                                <w:sz w:val="36"/>
                                <w:szCs w:val="36"/>
                              </w:rPr>
                            </w:pPr>
                            <w:r w:rsidRPr="004F63E4">
                              <w:rPr>
                                <w:rFonts w:ascii="Trebuchet MS" w:hAnsi="Trebuchet MS"/>
                                <w:b/>
                                <w:bCs/>
                                <w:color w:val="00B050"/>
                                <w:sz w:val="36"/>
                                <w:szCs w:val="36"/>
                              </w:rPr>
                              <w:t>Guiding value</w:t>
                            </w:r>
                            <w:r>
                              <w:rPr>
                                <w:rFonts w:ascii="Trebuchet MS" w:hAnsi="Trebuchet MS"/>
                                <w:b/>
                                <w:bCs/>
                                <w:color w:val="00B050"/>
                                <w:sz w:val="36"/>
                                <w:szCs w:val="36"/>
                              </w:rPr>
                              <w:t>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FC76B" id="Text Box 50" o:spid="_x0000_s1027" type="#_x0000_t202" style="position:absolute;margin-left:73pt;margin-top:335.05pt;width:78pt;height:5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" fillcolor="window" stroked="f" strokeweight=".5pt">
                <v:textbox inset="1mm,1mm,1mm,1mm">
                  <w:txbxContent>
                    <w:p w14:paraId="12259628" w14:textId="778903CB" w:rsidR="00421C88" w:rsidRPr="004F63E4" w:rsidRDefault="00421C88" w:rsidP="00421C88">
                      <w:pPr>
                        <w:jc w:val="center"/>
                        <w:rPr>
                          <w:rFonts w:ascii="Trebuchet MS" w:hAnsi="Trebuchet MS"/>
                          <w:b/>
                          <w:bCs/>
                          <w:color w:val="00B050"/>
                          <w:sz w:val="36"/>
                          <w:szCs w:val="36"/>
                        </w:rPr>
                      </w:pPr>
                      <w:r w:rsidRPr="004F63E4">
                        <w:rPr>
                          <w:rFonts w:ascii="Trebuchet MS" w:hAnsi="Trebuchet MS"/>
                          <w:b/>
                          <w:bCs/>
                          <w:color w:val="00B050"/>
                          <w:sz w:val="36"/>
                          <w:szCs w:val="36"/>
                        </w:rPr>
                        <w:t>Guiding value</w:t>
                      </w:r>
                      <w:r>
                        <w:rPr>
                          <w:rFonts w:ascii="Trebuchet MS" w:hAnsi="Trebuchet MS"/>
                          <w:b/>
                          <w:bCs/>
                          <w:color w:val="00B050"/>
                          <w:sz w:val="36"/>
                          <w:szCs w:val="36"/>
                        </w:rPr>
                        <w:t>s</w:t>
                      </w:r>
                    </w:p>
                  </w:txbxContent>
                </v:textbox>
              </v:shape>
            </w:pict>
          </mc:Fallback>
        </mc:AlternateContent>
      </w:r>
      <w:r w:rsidRPr="00421C88">
        <w:rPr>
          <w:b w:val="0"/>
          <w:noProof/>
          <w:sz w:val="22"/>
          <w:szCs w:val="20"/>
          <w:lang w:val="en-US" w:eastAsia="en-US"/>
        </w:rPr>
        <mc:AlternateContent>
          <mc:Choice Requires="wps">
            <w:drawing>
              <wp:anchor distT="0" distB="0" distL="114300" distR="114300" simplePos="0" relativeHeight="251675648" behindDoc="0" locked="0" layoutInCell="1" allowOverlap="1" wp14:anchorId="21C93276" wp14:editId="12374253">
                <wp:simplePos x="0" y="0"/>
                <wp:positionH relativeFrom="column">
                  <wp:posOffset>927238</wp:posOffset>
                </wp:positionH>
                <wp:positionV relativeFrom="paragraph">
                  <wp:posOffset>2710798</wp:posOffset>
                </wp:positionV>
                <wp:extent cx="1143000" cy="482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143000" cy="482600"/>
                        </a:xfrm>
                        <a:prstGeom prst="rect">
                          <a:avLst/>
                        </a:prstGeom>
                        <a:solidFill>
                          <a:sysClr val="window" lastClr="FFFFFF"/>
                        </a:solidFill>
                        <a:ln w="6350">
                          <a:noFill/>
                        </a:ln>
                      </wps:spPr>
                      <wps:txbx>
                        <w:txbxContent>
                          <w:p w14:paraId="4784D054" w14:textId="77777777" w:rsidR="00421C88" w:rsidRPr="004F63E4" w:rsidRDefault="00421C88" w:rsidP="00421C88">
                            <w:pPr>
                              <w:jc w:val="center"/>
                              <w:rPr>
                                <w:rFonts w:ascii="Trebuchet MS" w:hAnsi="Trebuchet MS"/>
                                <w:b/>
                                <w:bCs/>
                                <w:color w:val="E36C0A" w:themeColor="accent6" w:themeShade="BF"/>
                                <w:sz w:val="36"/>
                                <w:szCs w:val="36"/>
                              </w:rPr>
                            </w:pPr>
                            <w:r w:rsidRPr="004F63E4">
                              <w:rPr>
                                <w:rFonts w:ascii="Trebuchet MS" w:hAnsi="Trebuchet MS"/>
                                <w:b/>
                                <w:bCs/>
                                <w:color w:val="E36C0A" w:themeColor="accent6" w:themeShade="BF"/>
                                <w:sz w:val="36"/>
                                <w:szCs w:val="36"/>
                              </w:rPr>
                              <w:t>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93276" id="Text Box 21" o:spid="_x0000_s1028" type="#_x0000_t202" style="position:absolute;margin-left:73pt;margin-top:213.45pt;width:90pt;height: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" fillcolor="window" stroked="f" strokeweight=".5pt">
                <v:textbox>
                  <w:txbxContent>
                    <w:p w14:paraId="4784D054" w14:textId="77777777" w:rsidR="00421C88" w:rsidRPr="004F63E4" w:rsidRDefault="00421C88" w:rsidP="00421C88">
                      <w:pPr>
                        <w:jc w:val="center"/>
                        <w:rPr>
                          <w:rFonts w:ascii="Trebuchet MS" w:hAnsi="Trebuchet MS"/>
                          <w:b/>
                          <w:bCs/>
                          <w:color w:val="E36C0A" w:themeColor="accent6" w:themeShade="BF"/>
                          <w:sz w:val="36"/>
                          <w:szCs w:val="36"/>
                        </w:rPr>
                      </w:pPr>
                      <w:r w:rsidRPr="004F63E4">
                        <w:rPr>
                          <w:rFonts w:ascii="Trebuchet MS" w:hAnsi="Trebuchet MS"/>
                          <w:b/>
                          <w:bCs/>
                          <w:color w:val="E36C0A" w:themeColor="accent6" w:themeShade="BF"/>
                          <w:sz w:val="36"/>
                          <w:szCs w:val="36"/>
                        </w:rPr>
                        <w:t>Vision</w:t>
                      </w:r>
                    </w:p>
                  </w:txbxContent>
                </v:textbox>
              </v:shape>
            </w:pict>
          </mc:Fallback>
        </mc:AlternateContent>
      </w:r>
      <w:r w:rsidR="00421C88" w:rsidRPr="00421C88">
        <w:rPr>
          <w:b w:val="0"/>
          <w:noProof/>
          <w:sz w:val="22"/>
          <w:szCs w:val="20"/>
          <w:lang w:val="en-US" w:eastAsia="en-US"/>
        </w:rPr>
        <mc:AlternateContent>
          <mc:Choice Requires="wps">
            <w:drawing>
              <wp:anchor distT="0" distB="0" distL="114300" distR="114300" simplePos="0" relativeHeight="251677696" behindDoc="0" locked="0" layoutInCell="1" allowOverlap="1" wp14:anchorId="4C959653" wp14:editId="6CF823D8">
                <wp:simplePos x="0" y="0"/>
                <wp:positionH relativeFrom="column">
                  <wp:posOffset>272021</wp:posOffset>
                </wp:positionH>
                <wp:positionV relativeFrom="paragraph">
                  <wp:posOffset>1079191</wp:posOffset>
                </wp:positionV>
                <wp:extent cx="1181100" cy="4191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181100" cy="419100"/>
                        </a:xfrm>
                        <a:prstGeom prst="rect">
                          <a:avLst/>
                        </a:prstGeom>
                        <a:solidFill>
                          <a:sysClr val="window" lastClr="FFFFFF"/>
                        </a:solidFill>
                        <a:ln w="6350">
                          <a:noFill/>
                        </a:ln>
                      </wps:spPr>
                      <wps:txbx>
                        <w:txbxContent>
                          <w:p w14:paraId="0A59DE6A" w14:textId="77777777" w:rsidR="00421C88" w:rsidRPr="004F63E4" w:rsidRDefault="00421C88" w:rsidP="00421C88">
                            <w:pPr>
                              <w:jc w:val="center"/>
                              <w:rPr>
                                <w:rFonts w:ascii="Trebuchet MS" w:hAnsi="Trebuchet MS"/>
                                <w:b/>
                                <w:bCs/>
                                <w:color w:val="002060"/>
                                <w:sz w:val="36"/>
                                <w:szCs w:val="36"/>
                              </w:rPr>
                            </w:pPr>
                            <w:r w:rsidRPr="004F63E4">
                              <w:rPr>
                                <w:rFonts w:ascii="Trebuchet MS" w:hAnsi="Trebuchet MS"/>
                                <w:b/>
                                <w:bCs/>
                                <w:color w:val="002060"/>
                                <w:sz w:val="36"/>
                                <w:szCs w:val="36"/>
                              </w:rPr>
                              <w:t>Purpose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59653" id="Text Box 51" o:spid="_x0000_s1029" type="#_x0000_t202" style="position:absolute;margin-left:21.4pt;margin-top:85pt;width:93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" fillcolor="window" stroked="f" strokeweight=".5pt">
                <v:textbox inset="1mm,1mm,1mm,1mm">
                  <w:txbxContent>
                    <w:p w14:paraId="0A59DE6A" w14:textId="77777777" w:rsidR="00421C88" w:rsidRPr="004F63E4" w:rsidRDefault="00421C88" w:rsidP="00421C88">
                      <w:pPr>
                        <w:jc w:val="center"/>
                        <w:rPr>
                          <w:rFonts w:ascii="Trebuchet MS" w:hAnsi="Trebuchet MS"/>
                          <w:b/>
                          <w:bCs/>
                          <w:color w:val="002060"/>
                          <w:sz w:val="36"/>
                          <w:szCs w:val="36"/>
                        </w:rPr>
                      </w:pPr>
                      <w:r w:rsidRPr="004F63E4">
                        <w:rPr>
                          <w:rFonts w:ascii="Trebuchet MS" w:hAnsi="Trebuchet MS"/>
                          <w:b/>
                          <w:bCs/>
                          <w:color w:val="002060"/>
                          <w:sz w:val="36"/>
                          <w:szCs w:val="36"/>
                        </w:rPr>
                        <w:t>Purpose</w:t>
                      </w:r>
                    </w:p>
                  </w:txbxContent>
                </v:textbox>
              </v:shape>
            </w:pict>
          </mc:Fallback>
        </mc:AlternateContent>
      </w:r>
      <w:bookmarkStart w:id="13" w:name="_2s8eyo1" w:colFirst="0" w:colLast="0"/>
      <w:bookmarkStart w:id="14" w:name="_17dp8vu" w:colFirst="0" w:colLast="0"/>
      <w:bookmarkEnd w:id="13"/>
      <w:bookmarkEnd w:id="14"/>
      <w:r>
        <w:rPr>
          <w:rFonts w:ascii="Arial" w:hAnsi="Arial" w:cs="Arial"/>
          <w:b w:val="0"/>
          <w:bCs/>
          <w:noProof/>
          <w:color w:val="000000"/>
          <w:sz w:val="46"/>
          <w:szCs w:val="46"/>
          <w:lang w:val="en-AU"/>
        </w:rPr>
        <w:t xml:space="preserve"> </w:t>
      </w:r>
      <w:r w:rsidR="00421C88">
        <w:rPr>
          <w:rFonts w:ascii="Arial" w:hAnsi="Arial" w:cs="Arial"/>
          <w:b w:val="0"/>
          <w:bCs/>
          <w:noProof/>
          <w:color w:val="000000"/>
          <w:sz w:val="46"/>
          <w:szCs w:val="46"/>
          <w:lang w:val="en-US" w:eastAsia="en-US"/>
        </w:rPr>
        <w:drawing>
          <wp:inline distT="0" distB="0" distL="0" distR="0" wp14:anchorId="5401AC7C" wp14:editId="6952495A">
            <wp:extent cx="5638800" cy="7505700"/>
            <wp:effectExtent l="0" t="0" r="0" b="0"/>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421C88">
        <w:br w:type="page"/>
      </w:r>
    </w:p>
    <w:p w14:paraId="3D1CAF13" w14:textId="2306B334" w:rsidR="008367ED" w:rsidRDefault="009D1E8F">
      <w:pPr>
        <w:pStyle w:val="Heading1"/>
      </w:pPr>
      <w:r>
        <w:lastRenderedPageBreak/>
        <w:t xml:space="preserve">Developing the New Energy Compact </w:t>
      </w:r>
    </w:p>
    <w:p w14:paraId="10754E23" w14:textId="5E1EC814" w:rsidR="008367ED" w:rsidRPr="005730B7" w:rsidRDefault="009D1E8F">
      <w:pPr>
        <w:spacing w:after="0"/>
        <w:rPr>
          <w:rFonts w:asciiTheme="majorHAnsi" w:hAnsiTheme="majorHAnsi" w:cstheme="majorHAnsi"/>
          <w:color w:val="000000"/>
        </w:rPr>
      </w:pPr>
      <w:r w:rsidRPr="005730B7">
        <w:rPr>
          <w:rFonts w:asciiTheme="majorHAnsi" w:hAnsiTheme="majorHAnsi" w:cstheme="majorHAnsi"/>
        </w:rPr>
        <w:t xml:space="preserve">The New Energy Compact (the Compact) is an initiative of the Australian Council of Social Services (ACOSS) and the Total Environment Centre (TEC) with the support of Energy Consumers Australia (ECA) to guide reform </w:t>
      </w:r>
      <w:r w:rsidRPr="005730B7">
        <w:rPr>
          <w:rFonts w:asciiTheme="majorHAnsi" w:hAnsiTheme="majorHAnsi" w:cstheme="majorHAnsi"/>
          <w:color w:val="000000"/>
        </w:rPr>
        <w:t>in a changing energy system.</w:t>
      </w:r>
    </w:p>
    <w:p w14:paraId="7F434D35" w14:textId="54B0577F" w:rsidR="008367ED" w:rsidRPr="005730B7" w:rsidRDefault="009D1E8F">
      <w:pPr>
        <w:rPr>
          <w:rFonts w:asciiTheme="majorHAnsi" w:hAnsiTheme="majorHAnsi" w:cstheme="majorHAnsi"/>
        </w:rPr>
      </w:pPr>
      <w:r w:rsidRPr="005730B7">
        <w:rPr>
          <w:rFonts w:asciiTheme="majorHAnsi" w:hAnsiTheme="majorHAnsi" w:cstheme="majorHAnsi"/>
        </w:rPr>
        <w:t>The development of the Compact is a collaborative process, informed by expert advice and insights from a range of stakeholders, as well as international and domestic research on what people expect from the</w:t>
      </w:r>
      <w:r w:rsidR="009629BC">
        <w:rPr>
          <w:rFonts w:asciiTheme="majorHAnsi" w:hAnsiTheme="majorHAnsi" w:cstheme="majorHAnsi"/>
        </w:rPr>
        <w:t>ir</w:t>
      </w:r>
      <w:r w:rsidRPr="005730B7">
        <w:rPr>
          <w:rFonts w:asciiTheme="majorHAnsi" w:hAnsiTheme="majorHAnsi" w:cstheme="majorHAnsi"/>
        </w:rPr>
        <w:t xml:space="preserve"> energy system.</w:t>
      </w:r>
      <w:r w:rsidRPr="005730B7">
        <w:rPr>
          <w:rFonts w:asciiTheme="majorHAnsi" w:hAnsiTheme="majorHAnsi" w:cstheme="majorHAnsi"/>
          <w:vertAlign w:val="superscript"/>
        </w:rPr>
        <w:footnoteReference w:id="2"/>
      </w:r>
      <w:r w:rsidRPr="005730B7">
        <w:rPr>
          <w:rFonts w:asciiTheme="majorHAnsi" w:hAnsiTheme="majorHAnsi" w:cstheme="majorHAnsi"/>
        </w:rPr>
        <w:t xml:space="preserve"> </w:t>
      </w:r>
    </w:p>
    <w:p w14:paraId="53F5E8CF" w14:textId="0C19988E" w:rsidR="008367ED" w:rsidRPr="005730B7" w:rsidRDefault="009D1E8F">
      <w:pPr>
        <w:rPr>
          <w:rFonts w:asciiTheme="majorHAnsi" w:hAnsiTheme="majorHAnsi" w:cstheme="majorHAnsi"/>
        </w:rPr>
      </w:pPr>
      <w:r w:rsidRPr="005730B7">
        <w:rPr>
          <w:rFonts w:asciiTheme="majorHAnsi" w:hAnsiTheme="majorHAnsi" w:cstheme="majorHAnsi"/>
        </w:rPr>
        <w:t>An initial workshop was held in Sydney in September 2019, bringing together 49 energy user groups, energy companies, energy market bodies and other stakeholders to develop a vision and high-level principles to guide policy and regulatory reform in a rapidly changing energy system.</w:t>
      </w:r>
    </w:p>
    <w:p w14:paraId="1BF11F19" w14:textId="77777777" w:rsidR="008367ED" w:rsidRPr="005730B7" w:rsidRDefault="009D1E8F">
      <w:pPr>
        <w:rPr>
          <w:rFonts w:asciiTheme="majorHAnsi" w:hAnsiTheme="majorHAnsi" w:cstheme="majorHAnsi"/>
          <w:highlight w:val="yellow"/>
        </w:rPr>
      </w:pPr>
      <w:r w:rsidRPr="005730B7">
        <w:rPr>
          <w:rFonts w:asciiTheme="majorHAnsi" w:hAnsiTheme="majorHAnsi" w:cstheme="majorHAnsi"/>
        </w:rPr>
        <w:lastRenderedPageBreak/>
        <w:t>A drafting team with representatives from ACOSS, TEC and ECA drafted version 1.0 based on the outcomes of the workshop. The drafting team then consulted with a smaller group of workshop participants to develop version 2.0.</w:t>
      </w:r>
    </w:p>
    <w:p w14:paraId="0C42CA04" w14:textId="3A40F6B2" w:rsidR="008367ED" w:rsidRPr="005730B7" w:rsidRDefault="009D1E8F">
      <w:pPr>
        <w:rPr>
          <w:rFonts w:asciiTheme="majorHAnsi" w:hAnsiTheme="majorHAnsi" w:cstheme="majorHAnsi"/>
        </w:rPr>
      </w:pPr>
      <w:r w:rsidRPr="005730B7">
        <w:rPr>
          <w:rFonts w:asciiTheme="majorHAnsi" w:hAnsiTheme="majorHAnsi" w:cstheme="majorHAnsi"/>
        </w:rPr>
        <w:t xml:space="preserve">In October 2019, ACOSS, TEC and ECA held forums in Melbourne, Sydney, and Brisbane and hosted a webinar, to consult with workshop participants and interested stakeholders. </w:t>
      </w:r>
    </w:p>
    <w:p w14:paraId="794CBD50" w14:textId="4CDA76ED" w:rsidR="008367ED" w:rsidRPr="005730B7" w:rsidRDefault="009D1E8F">
      <w:pPr>
        <w:rPr>
          <w:rFonts w:asciiTheme="majorHAnsi" w:hAnsiTheme="majorHAnsi" w:cstheme="majorHAnsi"/>
          <w:i/>
        </w:rPr>
      </w:pPr>
      <w:r w:rsidRPr="005730B7">
        <w:rPr>
          <w:rFonts w:asciiTheme="majorHAnsi" w:hAnsiTheme="majorHAnsi" w:cstheme="majorHAnsi"/>
        </w:rPr>
        <w:t xml:space="preserve">The forums focused on building consensus around the vision statement, refining the guiding principles, and exploring what actions are needed to demonstrate the values. The consultation also revealed that guidance </w:t>
      </w:r>
      <w:r w:rsidR="009629BC">
        <w:rPr>
          <w:rFonts w:asciiTheme="majorHAnsi" w:hAnsiTheme="majorHAnsi" w:cstheme="majorHAnsi"/>
        </w:rPr>
        <w:t>could be useful</w:t>
      </w:r>
      <w:r w:rsidRPr="005730B7">
        <w:rPr>
          <w:rFonts w:asciiTheme="majorHAnsi" w:hAnsiTheme="majorHAnsi" w:cstheme="majorHAnsi"/>
        </w:rPr>
        <w:t xml:space="preserve"> on how to apply the Compact. Based on this feedback, Consultation Draft Version 3.0 released in November 2019, included a </w:t>
      </w:r>
      <w:r w:rsidRPr="005730B7">
        <w:rPr>
          <w:rFonts w:asciiTheme="majorHAnsi" w:hAnsiTheme="majorHAnsi" w:cstheme="majorHAnsi"/>
          <w:i/>
        </w:rPr>
        <w:t>Methodology to apply the New Energy Compact.</w:t>
      </w:r>
    </w:p>
    <w:p w14:paraId="1007994E" w14:textId="51A46C6E" w:rsidR="008367ED" w:rsidRPr="005730B7" w:rsidRDefault="009D1E8F">
      <w:pPr>
        <w:rPr>
          <w:rFonts w:asciiTheme="majorHAnsi" w:hAnsiTheme="majorHAnsi" w:cstheme="majorHAnsi"/>
          <w:highlight w:val="yellow"/>
        </w:rPr>
      </w:pPr>
      <w:r w:rsidRPr="005730B7">
        <w:rPr>
          <w:rFonts w:asciiTheme="majorHAnsi" w:hAnsiTheme="majorHAnsi" w:cstheme="majorHAnsi"/>
        </w:rPr>
        <w:t>A communications expert was engaged to further refine the draft Compact.</w:t>
      </w:r>
    </w:p>
    <w:p w14:paraId="0E9106E7" w14:textId="7D23D7FB" w:rsidR="008367ED" w:rsidRDefault="008437FF">
      <w:pPr>
        <w:rPr>
          <w:rFonts w:asciiTheme="majorHAnsi" w:hAnsiTheme="majorHAnsi" w:cstheme="majorHAnsi"/>
        </w:rPr>
      </w:pPr>
      <w:r>
        <w:rPr>
          <w:rFonts w:asciiTheme="majorHAnsi" w:hAnsiTheme="majorHAnsi" w:cstheme="majorHAnsi"/>
          <w:noProof/>
          <w:lang w:val="en-US" w:eastAsia="en-US"/>
        </w:rPr>
        <mc:AlternateContent>
          <mc:Choice Requires="wpg">
            <w:drawing>
              <wp:anchor distT="0" distB="0" distL="114300" distR="114300" simplePos="0" relativeHeight="251689984" behindDoc="0" locked="0" layoutInCell="1" allowOverlap="1" wp14:anchorId="6321B0AB" wp14:editId="2A2E6851">
                <wp:simplePos x="0" y="0"/>
                <wp:positionH relativeFrom="column">
                  <wp:posOffset>-324674</wp:posOffset>
                </wp:positionH>
                <wp:positionV relativeFrom="paragraph">
                  <wp:posOffset>256523</wp:posOffset>
                </wp:positionV>
                <wp:extent cx="6540500" cy="2154610"/>
                <wp:effectExtent l="0" t="0" r="0" b="0"/>
                <wp:wrapNone/>
                <wp:docPr id="213" name="Group 213"/>
                <wp:cNvGraphicFramePr/>
                <a:graphic xmlns:a="http://schemas.openxmlformats.org/drawingml/2006/main">
                  <a:graphicData uri="http://schemas.microsoft.com/office/word/2010/wordprocessingGroup">
                    <wpg:wgp>
                      <wpg:cNvGrpSpPr/>
                      <wpg:grpSpPr>
                        <a:xfrm>
                          <a:off x="0" y="0"/>
                          <a:ext cx="6540500" cy="2154610"/>
                          <a:chOff x="0" y="0"/>
                          <a:chExt cx="6540500" cy="2154610"/>
                        </a:xfrm>
                      </wpg:grpSpPr>
                      <wpg:grpSp>
                        <wpg:cNvPr id="212" name="Group 212"/>
                        <wpg:cNvGrpSpPr/>
                        <wpg:grpSpPr>
                          <a:xfrm>
                            <a:off x="0" y="0"/>
                            <a:ext cx="6540500" cy="2154610"/>
                            <a:chOff x="0" y="0"/>
                            <a:chExt cx="6540500" cy="2154610"/>
                          </a:xfrm>
                        </wpg:grpSpPr>
                        <wpg:grpSp>
                          <wpg:cNvPr id="26" name="Group 26"/>
                          <wpg:cNvGrpSpPr/>
                          <wpg:grpSpPr>
                            <a:xfrm>
                              <a:off x="0" y="0"/>
                              <a:ext cx="6540500" cy="1624965"/>
                              <a:chOff x="-20938" y="-208213"/>
                              <a:chExt cx="6540500" cy="1625371"/>
                            </a:xfrm>
                          </wpg:grpSpPr>
                          <wps:wsp>
                            <wps:cNvPr id="27" name="Rectangle 27"/>
                            <wps:cNvSpPr/>
                            <wps:spPr>
                              <a:xfrm>
                                <a:off x="-20938" y="-208213"/>
                                <a:ext cx="6540500" cy="1417950"/>
                              </a:xfrm>
                              <a:prstGeom prst="rect">
                                <a:avLst/>
                              </a:prstGeom>
                              <a:noFill/>
                              <a:ln>
                                <a:noFill/>
                              </a:ln>
                            </wps:spPr>
                            <wps:txbx>
                              <w:txbxContent>
                                <w:p w14:paraId="4A8144A7" w14:textId="77777777" w:rsidR="008367ED" w:rsidRDefault="008367ED">
                                  <w:pPr>
                                    <w:spacing w:before="0" w:after="0" w:line="240" w:lineRule="auto"/>
                                    <w:textDirection w:val="btLr"/>
                                  </w:pPr>
                                </w:p>
                              </w:txbxContent>
                            </wps:txbx>
                            <wps:bodyPr spcFirstLastPara="1" wrap="square" lIns="91425" tIns="91425" rIns="91425" bIns="91425" anchor="ctr" anchorCtr="0">
                              <a:noAutofit/>
                            </wps:bodyPr>
                          </wps:wsp>
                          <wps:wsp>
                            <wps:cNvPr id="28" name="Oval 28"/>
                            <wps:cNvSpPr/>
                            <wps:spPr>
                              <a:xfrm>
                                <a:off x="295887" y="795"/>
                                <a:ext cx="1416363" cy="1416363"/>
                              </a:xfrm>
                              <a:prstGeom prst="ellipse">
                                <a:avLst/>
                              </a:prstGeom>
                              <a:solidFill>
                                <a:srgbClr val="002060">
                                  <a:alpha val="98823"/>
                                </a:srgbClr>
                              </a:solidFill>
                              <a:ln w="25400" cap="flat" cmpd="sng">
                                <a:solidFill>
                                  <a:schemeClr val="lt1"/>
                                </a:solidFill>
                                <a:prstDash val="solid"/>
                                <a:round/>
                                <a:headEnd type="none" w="sm" len="sm"/>
                                <a:tailEnd type="none" w="sm" len="sm"/>
                              </a:ln>
                            </wps:spPr>
                            <wps:txbx>
                              <w:txbxContent>
                                <w:p w14:paraId="44DA4E1C" w14:textId="77777777" w:rsidR="008367ED" w:rsidRDefault="008367ED">
                                  <w:pPr>
                                    <w:spacing w:before="0" w:after="0" w:line="240" w:lineRule="auto"/>
                                    <w:textDirection w:val="btLr"/>
                                  </w:pPr>
                                </w:p>
                              </w:txbxContent>
                            </wps:txbx>
                            <wps:bodyPr spcFirstLastPara="1" wrap="square" lIns="91425" tIns="91425" rIns="91425" bIns="91425" anchor="ctr" anchorCtr="0">
                              <a:noAutofit/>
                            </wps:bodyPr>
                          </wps:wsp>
                          <wps:wsp>
                            <wps:cNvPr id="29" name="Text Box 29"/>
                            <wps:cNvSpPr txBox="1"/>
                            <wps:spPr>
                              <a:xfrm>
                                <a:off x="503309" y="208217"/>
                                <a:ext cx="1001519" cy="1001519"/>
                              </a:xfrm>
                              <a:prstGeom prst="rect">
                                <a:avLst/>
                              </a:prstGeom>
                              <a:noFill/>
                              <a:ln>
                                <a:noFill/>
                              </a:ln>
                            </wps:spPr>
                            <wps:txbx>
                              <w:txbxContent>
                                <w:p w14:paraId="658AF8AE" w14:textId="77777777" w:rsidR="008367ED" w:rsidRDefault="009D1E8F">
                                  <w:pPr>
                                    <w:spacing w:before="0" w:after="0" w:line="273" w:lineRule="auto"/>
                                    <w:jc w:val="center"/>
                                    <w:textDirection w:val="btLr"/>
                                  </w:pPr>
                                  <w:r>
                                    <w:rPr>
                                      <w:rFonts w:ascii="Trebuchet MS" w:eastAsia="Trebuchet MS" w:hAnsi="Trebuchet MS" w:cs="Trebuchet MS"/>
                                      <w:b/>
                                      <w:color w:val="000000"/>
                                    </w:rPr>
                                    <w:t xml:space="preserve">Initiation workshop </w:t>
                                  </w:r>
                                  <w:r>
                                    <w:rPr>
                                      <w:rFonts w:ascii="Trebuchet MS" w:eastAsia="Trebuchet MS" w:hAnsi="Trebuchet MS" w:cs="Trebuchet MS"/>
                                      <w:color w:val="000000"/>
                                    </w:rPr>
                                    <w:br/>
                                    <w:t>September 2019</w:t>
                                  </w:r>
                                </w:p>
                              </w:txbxContent>
                            </wps:txbx>
                            <wps:bodyPr spcFirstLastPara="1" wrap="square" lIns="77925" tIns="13950" rIns="77925" bIns="13950" anchor="ctr" anchorCtr="0">
                              <a:noAutofit/>
                            </wps:bodyPr>
                          </wps:wsp>
                          <wps:wsp>
                            <wps:cNvPr id="30" name="Oval 30"/>
                            <wps:cNvSpPr/>
                            <wps:spPr>
                              <a:xfrm>
                                <a:off x="1428977" y="795"/>
                                <a:ext cx="1416363" cy="1416363"/>
                              </a:xfrm>
                              <a:prstGeom prst="ellipse">
                                <a:avLst/>
                              </a:prstGeom>
                              <a:solidFill>
                                <a:srgbClr val="00B050"/>
                              </a:solidFill>
                              <a:ln w="25400" cap="flat" cmpd="sng">
                                <a:solidFill>
                                  <a:schemeClr val="lt1"/>
                                </a:solidFill>
                                <a:prstDash val="solid"/>
                                <a:round/>
                                <a:headEnd type="none" w="sm" len="sm"/>
                                <a:tailEnd type="none" w="sm" len="sm"/>
                              </a:ln>
                            </wps:spPr>
                            <wps:txbx>
                              <w:txbxContent>
                                <w:p w14:paraId="1FFC3731" w14:textId="77777777" w:rsidR="008367ED" w:rsidRDefault="008367ED">
                                  <w:pPr>
                                    <w:spacing w:before="0" w:after="0" w:line="240" w:lineRule="auto"/>
                                    <w:textDirection w:val="btLr"/>
                                  </w:pPr>
                                </w:p>
                              </w:txbxContent>
                            </wps:txbx>
                            <wps:bodyPr spcFirstLastPara="1" wrap="square" lIns="91425" tIns="91425" rIns="91425" bIns="91425" anchor="ctr" anchorCtr="0">
                              <a:noAutofit/>
                            </wps:bodyPr>
                          </wps:wsp>
                          <wps:wsp>
                            <wps:cNvPr id="31" name="Text Box 31"/>
                            <wps:cNvSpPr txBox="1"/>
                            <wps:spPr>
                              <a:xfrm>
                                <a:off x="1636399" y="208217"/>
                                <a:ext cx="1001519" cy="1001519"/>
                              </a:xfrm>
                              <a:prstGeom prst="rect">
                                <a:avLst/>
                              </a:prstGeom>
                              <a:noFill/>
                              <a:ln>
                                <a:noFill/>
                              </a:ln>
                            </wps:spPr>
                            <wps:txbx>
                              <w:txbxContent>
                                <w:p w14:paraId="47782E62" w14:textId="77777777" w:rsidR="008367ED" w:rsidRDefault="009D1E8F">
                                  <w:pPr>
                                    <w:spacing w:before="0" w:after="0" w:line="273" w:lineRule="auto"/>
                                    <w:jc w:val="center"/>
                                    <w:textDirection w:val="btLr"/>
                                  </w:pPr>
                                  <w:r>
                                    <w:rPr>
                                      <w:rFonts w:ascii="Trebuchet MS" w:eastAsia="Trebuchet MS" w:hAnsi="Trebuchet MS" w:cs="Trebuchet MS"/>
                                      <w:b/>
                                      <w:color w:val="000000"/>
                                    </w:rPr>
                                    <w:t>Forums &amp; webinar</w:t>
                                  </w:r>
                                  <w:r>
                                    <w:rPr>
                                      <w:rFonts w:ascii="Trebuchet MS" w:eastAsia="Trebuchet MS" w:hAnsi="Trebuchet MS" w:cs="Trebuchet MS"/>
                                      <w:color w:val="000000"/>
                                    </w:rPr>
                                    <w:br/>
                                    <w:t>October 2019</w:t>
                                  </w:r>
                                </w:p>
                              </w:txbxContent>
                            </wps:txbx>
                            <wps:bodyPr spcFirstLastPara="1" wrap="square" lIns="77925" tIns="13950" rIns="77925" bIns="13950" anchor="ctr" anchorCtr="0">
                              <a:noAutofit/>
                            </wps:bodyPr>
                          </wps:wsp>
                          <wps:wsp>
                            <wps:cNvPr id="32" name="Oval 32"/>
                            <wps:cNvSpPr/>
                            <wps:spPr>
                              <a:xfrm>
                                <a:off x="2562068" y="795"/>
                                <a:ext cx="1416363" cy="1416363"/>
                              </a:xfrm>
                              <a:prstGeom prst="ellipse">
                                <a:avLst/>
                              </a:prstGeom>
                              <a:solidFill>
                                <a:srgbClr val="5FDF45"/>
                              </a:solidFill>
                              <a:ln w="25400" cap="flat" cmpd="sng">
                                <a:solidFill>
                                  <a:schemeClr val="lt1"/>
                                </a:solidFill>
                                <a:prstDash val="solid"/>
                                <a:round/>
                                <a:headEnd type="none" w="sm" len="sm"/>
                                <a:tailEnd type="none" w="sm" len="sm"/>
                              </a:ln>
                            </wps:spPr>
                            <wps:txbx>
                              <w:txbxContent>
                                <w:p w14:paraId="3686E40A" w14:textId="77777777" w:rsidR="008367ED" w:rsidRDefault="008367ED">
                                  <w:pPr>
                                    <w:spacing w:before="0" w:after="0" w:line="240" w:lineRule="auto"/>
                                    <w:textDirection w:val="btLr"/>
                                  </w:pPr>
                                </w:p>
                              </w:txbxContent>
                            </wps:txbx>
                            <wps:bodyPr spcFirstLastPara="1" wrap="square" lIns="91425" tIns="91425" rIns="91425" bIns="91425" anchor="ctr" anchorCtr="0">
                              <a:noAutofit/>
                            </wps:bodyPr>
                          </wps:wsp>
                          <wps:wsp>
                            <wps:cNvPr id="33" name="Text Box 33"/>
                            <wps:cNvSpPr txBox="1"/>
                            <wps:spPr>
                              <a:xfrm>
                                <a:off x="2769490" y="208217"/>
                                <a:ext cx="1001519" cy="1001519"/>
                              </a:xfrm>
                              <a:prstGeom prst="rect">
                                <a:avLst/>
                              </a:prstGeom>
                              <a:noFill/>
                              <a:ln>
                                <a:noFill/>
                              </a:ln>
                            </wps:spPr>
                            <wps:txbx>
                              <w:txbxContent>
                                <w:p w14:paraId="10E2827D" w14:textId="77777777" w:rsidR="008367ED" w:rsidRDefault="009D1E8F">
                                  <w:pPr>
                                    <w:spacing w:before="0" w:after="0" w:line="273" w:lineRule="auto"/>
                                    <w:jc w:val="center"/>
                                    <w:textDirection w:val="btLr"/>
                                  </w:pPr>
                                  <w:r>
                                    <w:rPr>
                                      <w:rFonts w:ascii="Trebuchet MS" w:eastAsia="Trebuchet MS" w:hAnsi="Trebuchet MS" w:cs="Trebuchet MS"/>
                                      <w:b/>
                                      <w:color w:val="000000"/>
                                    </w:rPr>
                                    <w:t>Consultation draft</w:t>
                                  </w:r>
                                  <w:r>
                                    <w:rPr>
                                      <w:rFonts w:ascii="Trebuchet MS" w:eastAsia="Trebuchet MS" w:hAnsi="Trebuchet MS" w:cs="Trebuchet MS"/>
                                      <w:b/>
                                      <w:color w:val="000000"/>
                                    </w:rPr>
                                    <w:br/>
                                  </w:r>
                                  <w:r>
                                    <w:rPr>
                                      <w:rFonts w:ascii="Trebuchet MS" w:eastAsia="Trebuchet MS" w:hAnsi="Trebuchet MS" w:cs="Trebuchet MS"/>
                                      <w:color w:val="000000"/>
                                    </w:rPr>
                                    <w:t>February 2020</w:t>
                                  </w:r>
                                </w:p>
                              </w:txbxContent>
                            </wps:txbx>
                            <wps:bodyPr spcFirstLastPara="1" wrap="square" lIns="77925" tIns="13950" rIns="77925" bIns="13950" anchor="ctr" anchorCtr="0">
                              <a:noAutofit/>
                            </wps:bodyPr>
                          </wps:wsp>
                          <wps:wsp>
                            <wps:cNvPr id="34" name="Oval 34"/>
                            <wps:cNvSpPr/>
                            <wps:spPr>
                              <a:xfrm>
                                <a:off x="3695158" y="795"/>
                                <a:ext cx="1416363" cy="1416363"/>
                              </a:xfrm>
                              <a:prstGeom prst="ellipse">
                                <a:avLst/>
                              </a:prstGeom>
                              <a:solidFill>
                                <a:srgbClr val="FFC000"/>
                              </a:solidFill>
                              <a:ln w="25400" cap="flat" cmpd="sng">
                                <a:solidFill>
                                  <a:schemeClr val="lt1"/>
                                </a:solidFill>
                                <a:prstDash val="solid"/>
                                <a:round/>
                                <a:headEnd type="none" w="sm" len="sm"/>
                                <a:tailEnd type="none" w="sm" len="sm"/>
                              </a:ln>
                            </wps:spPr>
                            <wps:txbx>
                              <w:txbxContent>
                                <w:p w14:paraId="1A949492" w14:textId="77777777" w:rsidR="008367ED" w:rsidRDefault="008367ED">
                                  <w:pPr>
                                    <w:spacing w:before="0" w:after="0" w:line="240" w:lineRule="auto"/>
                                    <w:textDirection w:val="btLr"/>
                                  </w:pPr>
                                </w:p>
                              </w:txbxContent>
                            </wps:txbx>
                            <wps:bodyPr spcFirstLastPara="1" wrap="square" lIns="91425" tIns="91425" rIns="91425" bIns="91425" anchor="ctr" anchorCtr="0">
                              <a:noAutofit/>
                            </wps:bodyPr>
                          </wps:wsp>
                          <wps:wsp>
                            <wps:cNvPr id="35" name="Text Box 35"/>
                            <wps:cNvSpPr txBox="1"/>
                            <wps:spPr>
                              <a:xfrm>
                                <a:off x="3902580" y="208217"/>
                                <a:ext cx="1001519" cy="1001519"/>
                              </a:xfrm>
                              <a:prstGeom prst="rect">
                                <a:avLst/>
                              </a:prstGeom>
                              <a:noFill/>
                              <a:ln>
                                <a:noFill/>
                              </a:ln>
                            </wps:spPr>
                            <wps:txbx>
                              <w:txbxContent>
                                <w:p w14:paraId="14CE0F0B" w14:textId="77777777" w:rsidR="008367ED" w:rsidRDefault="009D1E8F">
                                  <w:pPr>
                                    <w:spacing w:before="0" w:after="0" w:line="273" w:lineRule="auto"/>
                                    <w:jc w:val="center"/>
                                    <w:textDirection w:val="btLr"/>
                                  </w:pPr>
                                  <w:r>
                                    <w:rPr>
                                      <w:rFonts w:ascii="Trebuchet MS" w:eastAsia="Trebuchet MS" w:hAnsi="Trebuchet MS" w:cs="Trebuchet MS"/>
                                      <w:b/>
                                      <w:color w:val="000000"/>
                                    </w:rPr>
                                    <w:t>Consultation</w:t>
                                  </w:r>
                                  <w:r>
                                    <w:rPr>
                                      <w:rFonts w:ascii="Trebuchet MS" w:eastAsia="Trebuchet MS" w:hAnsi="Trebuchet MS" w:cs="Trebuchet MS"/>
                                      <w:b/>
                                      <w:color w:val="000000"/>
                                    </w:rPr>
                                    <w:br/>
                                  </w:r>
                                  <w:r>
                                    <w:rPr>
                                      <w:rFonts w:ascii="Trebuchet MS" w:eastAsia="Trebuchet MS" w:hAnsi="Trebuchet MS" w:cs="Trebuchet MS"/>
                                      <w:color w:val="000000"/>
                                    </w:rPr>
                                    <w:t xml:space="preserve">February - </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March 2020</w:t>
                                  </w:r>
                                </w:p>
                              </w:txbxContent>
                            </wps:txbx>
                            <wps:bodyPr spcFirstLastPara="1" wrap="square" lIns="77925" tIns="13950" rIns="77925" bIns="13950" anchor="ctr" anchorCtr="0">
                              <a:noAutofit/>
                            </wps:bodyPr>
                          </wps:wsp>
                          <wps:wsp>
                            <wps:cNvPr id="36" name="Oval 36"/>
                            <wps:cNvSpPr/>
                            <wps:spPr>
                              <a:xfrm>
                                <a:off x="4828249" y="795"/>
                                <a:ext cx="1416363" cy="1416363"/>
                              </a:xfrm>
                              <a:prstGeom prst="ellipse">
                                <a:avLst/>
                              </a:prstGeom>
                              <a:solidFill>
                                <a:srgbClr val="F69444"/>
                              </a:solidFill>
                              <a:ln w="25400" cap="flat" cmpd="sng">
                                <a:solidFill>
                                  <a:schemeClr val="lt1"/>
                                </a:solidFill>
                                <a:prstDash val="solid"/>
                                <a:round/>
                                <a:headEnd type="none" w="sm" len="sm"/>
                                <a:tailEnd type="none" w="sm" len="sm"/>
                              </a:ln>
                            </wps:spPr>
                            <wps:txbx>
                              <w:txbxContent>
                                <w:p w14:paraId="377C5A3C" w14:textId="77777777" w:rsidR="008367ED" w:rsidRDefault="008367ED">
                                  <w:pPr>
                                    <w:spacing w:before="0" w:after="0" w:line="240" w:lineRule="auto"/>
                                    <w:textDirection w:val="btLr"/>
                                  </w:pPr>
                                </w:p>
                              </w:txbxContent>
                            </wps:txbx>
                            <wps:bodyPr spcFirstLastPara="1" wrap="square" lIns="91425" tIns="91425" rIns="91425" bIns="91425" anchor="ctr" anchorCtr="0">
                              <a:noAutofit/>
                            </wps:bodyPr>
                          </wps:wsp>
                          <wps:wsp>
                            <wps:cNvPr id="37" name="Text Box 37"/>
                            <wps:cNvSpPr txBox="1"/>
                            <wps:spPr>
                              <a:xfrm>
                                <a:off x="5035671" y="208217"/>
                                <a:ext cx="1001519" cy="1001519"/>
                              </a:xfrm>
                              <a:prstGeom prst="rect">
                                <a:avLst/>
                              </a:prstGeom>
                              <a:noFill/>
                              <a:ln>
                                <a:noFill/>
                              </a:ln>
                            </wps:spPr>
                            <wps:txbx>
                              <w:txbxContent>
                                <w:p w14:paraId="33E81156" w14:textId="77777777" w:rsidR="008367ED" w:rsidRDefault="009D1E8F">
                                  <w:pPr>
                                    <w:spacing w:before="0" w:after="0" w:line="273" w:lineRule="auto"/>
                                    <w:jc w:val="center"/>
                                    <w:textDirection w:val="btLr"/>
                                  </w:pPr>
                                  <w:r>
                                    <w:rPr>
                                      <w:rFonts w:ascii="Trebuchet MS" w:eastAsia="Trebuchet MS" w:hAnsi="Trebuchet MS" w:cs="Trebuchet MS"/>
                                      <w:b/>
                                      <w:color w:val="000000"/>
                                    </w:rPr>
                                    <w:t>Target release</w:t>
                                  </w:r>
                                  <w:r>
                                    <w:rPr>
                                      <w:rFonts w:ascii="Trebuchet MS" w:eastAsia="Trebuchet MS" w:hAnsi="Trebuchet MS" w:cs="Trebuchet MS"/>
                                      <w:b/>
                                      <w:color w:val="000000"/>
                                    </w:rPr>
                                    <w:br/>
                                  </w:r>
                                  <w:r>
                                    <w:rPr>
                                      <w:rFonts w:ascii="Trebuchet MS" w:eastAsia="Trebuchet MS" w:hAnsi="Trebuchet MS" w:cs="Trebuchet MS"/>
                                      <w:color w:val="000000"/>
                                    </w:rPr>
                                    <w:t>May 2020</w:t>
                                  </w:r>
                                </w:p>
                              </w:txbxContent>
                            </wps:txbx>
                            <wps:bodyPr spcFirstLastPara="1" wrap="square" lIns="77925" tIns="13950" rIns="77925" bIns="13950" anchor="ctr" anchorCtr="0">
                              <a:noAutofit/>
                            </wps:bodyPr>
                          </wps:wsp>
                        </wpg:grpSp>
                        <wps:wsp>
                          <wps:cNvPr id="209" name="Text Box 2"/>
                          <wps:cNvSpPr txBox="1">
                            <a:spLocks noChangeArrowheads="1"/>
                          </wps:cNvSpPr>
                          <wps:spPr bwMode="auto">
                            <a:xfrm>
                              <a:off x="432487" y="1705031"/>
                              <a:ext cx="4312284" cy="449579"/>
                            </a:xfrm>
                            <a:prstGeom prst="rect">
                              <a:avLst/>
                            </a:prstGeom>
                            <a:solidFill>
                              <a:srgbClr val="FFFFFF"/>
                            </a:solidFill>
                            <a:ln w="9525">
                              <a:noFill/>
                              <a:miter lim="800000"/>
                              <a:headEnd/>
                              <a:tailEnd/>
                            </a:ln>
                          </wps:spPr>
                          <wps:txbx>
                            <w:txbxContent>
                              <w:p w14:paraId="7E6384BA" w14:textId="4878CC5D" w:rsidR="008437FF" w:rsidRPr="008437FF" w:rsidRDefault="008437FF">
                                <w:pPr>
                                  <w:rPr>
                                    <w:b/>
                                  </w:rPr>
                                </w:pPr>
                                <w:r w:rsidRPr="008437FF">
                                  <w:rPr>
                                    <w:b/>
                                  </w:rPr>
                                  <w:t>Domestic and international research</w:t>
                                </w:r>
                              </w:p>
                            </w:txbxContent>
                          </wps:txbx>
                          <wps:bodyPr rot="0" vert="horz" wrap="square" lIns="91440" tIns="45720" rIns="91440" bIns="45720" anchor="t" anchorCtr="0">
                            <a:spAutoFit/>
                          </wps:bodyPr>
                        </wps:wsp>
                      </wpg:grpSp>
                      <wps:wsp>
                        <wps:cNvPr id="211" name="Straight Arrow Connector 211"/>
                        <wps:cNvCnPr/>
                        <wps:spPr>
                          <a:xfrm>
                            <a:off x="518984" y="1779373"/>
                            <a:ext cx="4532362"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321B0AB" id="Group 213" o:spid="_x0000_s1030" style="position:absolute;margin-left:-25.55pt;margin-top:20.2pt;width:515pt;height:169.65pt;z-index:251689984" coordsize="65405,2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">
                <v:group id="Group 212" o:spid="_x0000_s1031" style="position:absolute;width:65405;height:21546" coordsize="65405,21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group id="Group 26" o:spid="_x0000_s1032" style="position:absolute;width:65405;height:16249" coordorigin="-209,-2082" coordsize="65405,16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27" o:spid="_x0000_s1033" style="position:absolute;left:-209;top:-2082;width:65404;height:14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fasMA&#10;AADbAAAADwAAAGRycy9kb3ducmV2LnhtbESPzW7CMBCE70i8g7VIvYFDhPhJMQgqKrWcIPQBtvE2&#10;jojXaexCeHtcCYnjaGa+0SzXna3FhVpfOVYwHiUgiAunKy4VfJ3eh3MQPiBrrB2Tght5WK/6vSVm&#10;2l35SJc8lCJC2GeowITQZFL6wpBFP3INcfR+XGsxRNmWUrd4jXBbyzRJptJixXHBYENvhopz/mcV&#10;HCaO0l3qt3lpF6b7Pu0/f3Gq1Mug27yCCNSFZ/jR/tAK0h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PfasMAAADbAAAADwAAAAAAAAAAAAAAAACYAgAAZHJzL2Rv&#10;d25yZXYueG1sUEsFBgAAAAAEAAQA9QAAAIgDAAAAAA==&#10;" filled="f" stroked="f">
                      <v:textbox inset="2.53958mm,2.53958mm,2.53958mm,2.53958mm">
                        <w:txbxContent>
                          <w:p w14:paraId="4A8144A7" w14:textId="77777777" w:rsidR="008367ED" w:rsidRDefault="008367ED">
                            <w:pPr>
                              <w:spacing w:before="0" w:after="0" w:line="240" w:lineRule="auto"/>
                              <w:textDirection w:val="btLr"/>
                            </w:pPr>
                          </w:p>
                        </w:txbxContent>
                      </v:textbox>
                    </v:rect>
                    <v:oval id="Oval 28" o:spid="_x0000_s1034" style="position:absolute;left:2958;top:7;width:14164;height:14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jF8IA&#10;AADbAAAADwAAAGRycy9kb3ducmV2LnhtbERP3WrCMBS+H+wdwhG8m6lVh3aNMsbEeeHEnwc4NKdN&#10;WXNSmqjdnn65ELz8+P7zVW8bcaXO144VjEcJCOLC6ZorBefT+mUOwgdkjY1jUvBLHlbL56ccM+1u&#10;fKDrMVQihrDPUIEJoc2k9IUhi37kWuLIla6zGCLsKqk7vMVw28g0SV6lxZpjg8GWPgwVP8eLVXBJ&#10;/xZmP9lsZs3UfG93u6SYlZ9KDQf9+xuIQH14iO/uL60gjWPj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MXwgAAANsAAAAPAAAAAAAAAAAAAAAAAJgCAABkcnMvZG93&#10;bnJldi54bWxQSwUGAAAAAAQABAD1AAAAhwMAAAAA&#10;" fillcolor="#002060" strokecolor="white [3201]" strokeweight="2pt">
                      <v:fill opacity="64764f"/>
                      <v:stroke startarrowwidth="narrow" startarrowlength="short" endarrowwidth="narrow" endarrowlength="short"/>
                      <v:textbox inset="2.53958mm,2.53958mm,2.53958mm,2.53958mm">
                        <w:txbxContent>
                          <w:p w14:paraId="44DA4E1C" w14:textId="77777777" w:rsidR="008367ED" w:rsidRDefault="008367ED">
                            <w:pPr>
                              <w:spacing w:before="0" w:after="0" w:line="240" w:lineRule="auto"/>
                              <w:textDirection w:val="btLr"/>
                            </w:pPr>
                          </w:p>
                        </w:txbxContent>
                      </v:textbox>
                    </v:oval>
                    <v:shape id="Text Box 29" o:spid="_x0000_s1035" type="#_x0000_t202" style="position:absolute;left:5033;top:2082;width:10015;height:10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rr8EA&#10;AADbAAAADwAAAGRycy9kb3ducmV2LnhtbESPQYvCMBSE7wv+h/AEb2tqQdFqFBGEZT1t1YO3R/Ns&#10;g81LaWJb/71ZWNjjMDPfMJvdYGvRUeuNYwWzaQKCuHDacKngcj5+LkH4gKyxdkwKXuRhtx19bDDT&#10;rucf6vJQighhn6GCKoQmk9IXFVn0U9cQR+/uWoshyraUusU+wm0t0yRZSIuG40KFDR0qKh750yoo&#10;OnN1z8W8/z7lck6GbHmbpUpNxsN+DSLQEP7Df+0vrSBdwe+X+AP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6/BAAAA2wAAAA8AAAAAAAAAAAAAAAAAmAIAAGRycy9kb3du&#10;cmV2LnhtbFBLBQYAAAAABAAEAPUAAACGAwAAAAA=&#10;" filled="f" stroked="f">
                      <v:textbox inset="2.16458mm,.3875mm,2.16458mm,.3875mm">
                        <w:txbxContent>
                          <w:p w14:paraId="658AF8AE" w14:textId="77777777" w:rsidR="008367ED" w:rsidRDefault="009D1E8F">
                            <w:pPr>
                              <w:spacing w:before="0" w:after="0" w:line="273" w:lineRule="auto"/>
                              <w:jc w:val="center"/>
                              <w:textDirection w:val="btLr"/>
                            </w:pPr>
                            <w:r>
                              <w:rPr>
                                <w:rFonts w:ascii="Trebuchet MS" w:eastAsia="Trebuchet MS" w:hAnsi="Trebuchet MS" w:cs="Trebuchet MS"/>
                                <w:b/>
                                <w:color w:val="000000"/>
                              </w:rPr>
                              <w:t xml:space="preserve">Initiation workshop </w:t>
                            </w:r>
                            <w:r>
                              <w:rPr>
                                <w:rFonts w:ascii="Trebuchet MS" w:eastAsia="Trebuchet MS" w:hAnsi="Trebuchet MS" w:cs="Trebuchet MS"/>
                                <w:color w:val="000000"/>
                              </w:rPr>
                              <w:br/>
                              <w:t>September 2019</w:t>
                            </w:r>
                          </w:p>
                        </w:txbxContent>
                      </v:textbox>
                    </v:shape>
                    <v:oval id="Oval 30" o:spid="_x0000_s1036" style="position:absolute;left:14289;top:7;width:14164;height:14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YR78A&#10;AADbAAAADwAAAGRycy9kb3ducmV2LnhtbERPS27CMBDdV+IO1iB1VxxAbSFgEEJF6rJNOcAQD3HA&#10;HluxIeH29aJSl0/vv94Ozoo7dbH1rGA6KUAQ11633Cg4/hxeFiBiQtZoPZOCB0XYbkZPayy17/mb&#10;7lVqRA7hWKICk1IopYy1IYdx4gNx5s6+c5gy7BqpO+xzuLNyVhRv0mHLucFgoL2h+lrdnALsX/eX&#10;8G4/lpdbONl5ZeirGJR6Hg+7FYhEQ/oX/7k/tYJ5Xp+/5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GlhHvwAAANsAAAAPAAAAAAAAAAAAAAAAAJgCAABkcnMvZG93bnJl&#10;di54bWxQSwUGAAAAAAQABAD1AAAAhAMAAAAA&#10;" fillcolor="#00b050" strokecolor="white [3201]" strokeweight="2pt">
                      <v:stroke startarrowwidth="narrow" startarrowlength="short" endarrowwidth="narrow" endarrowlength="short"/>
                      <v:textbox inset="2.53958mm,2.53958mm,2.53958mm,2.53958mm">
                        <w:txbxContent>
                          <w:p w14:paraId="1FFC3731" w14:textId="77777777" w:rsidR="008367ED" w:rsidRDefault="008367ED">
                            <w:pPr>
                              <w:spacing w:before="0" w:after="0" w:line="240" w:lineRule="auto"/>
                              <w:textDirection w:val="btLr"/>
                            </w:pPr>
                          </w:p>
                        </w:txbxContent>
                      </v:textbox>
                    </v:oval>
                    <v:shape id="Text Box 31" o:spid="_x0000_s1037" type="#_x0000_t202" style="position:absolute;left:16363;top:2082;width:10016;height:10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gxdMEA&#10;AADbAAAADwAAAGRycy9kb3ducmV2LnhtbESPQYvCMBSE7wv+h/AEb2taRZFqFBEEcU9bdw/eHs2z&#10;DTYvpYlt/fdmYcHjMDPfMJvdYGvRUeuNYwXpNAFBXDhtuFTwczl+rkD4gKyxdkwKnuRhtx19bDDT&#10;rudv6vJQighhn6GCKoQmk9IXFVn0U9cQR+/mWoshyraUusU+wm0tZ0mylBYNx4UKGzpUVNzzh1VQ&#10;dObXPZaL/vyVywUZsuU1nSk1GQ/7NYhAQ3iH/9snrWCewt+X+AP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MXTBAAAA2wAAAA8AAAAAAAAAAAAAAAAAmAIAAGRycy9kb3du&#10;cmV2LnhtbFBLBQYAAAAABAAEAPUAAACGAwAAAAA=&#10;" filled="f" stroked="f">
                      <v:textbox inset="2.16458mm,.3875mm,2.16458mm,.3875mm">
                        <w:txbxContent>
                          <w:p w14:paraId="47782E62" w14:textId="77777777" w:rsidR="008367ED" w:rsidRDefault="009D1E8F">
                            <w:pPr>
                              <w:spacing w:before="0" w:after="0" w:line="273" w:lineRule="auto"/>
                              <w:jc w:val="center"/>
                              <w:textDirection w:val="btLr"/>
                            </w:pPr>
                            <w:r>
                              <w:rPr>
                                <w:rFonts w:ascii="Trebuchet MS" w:eastAsia="Trebuchet MS" w:hAnsi="Trebuchet MS" w:cs="Trebuchet MS"/>
                                <w:b/>
                                <w:color w:val="000000"/>
                              </w:rPr>
                              <w:t>Forums &amp; webinar</w:t>
                            </w:r>
                            <w:r>
                              <w:rPr>
                                <w:rFonts w:ascii="Trebuchet MS" w:eastAsia="Trebuchet MS" w:hAnsi="Trebuchet MS" w:cs="Trebuchet MS"/>
                                <w:color w:val="000000"/>
                              </w:rPr>
                              <w:br/>
                              <w:t>October 2019</w:t>
                            </w:r>
                          </w:p>
                        </w:txbxContent>
                      </v:textbox>
                    </v:shape>
                    <v:oval id="Oval 32" o:spid="_x0000_s1038" style="position:absolute;left:25620;top:7;width:14164;height:14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3icIA&#10;AADbAAAADwAAAGRycy9kb3ducmV2LnhtbESPT4vCMBTE74LfITzBi6ypCrpUo4go7kXw38Xbo3nb&#10;lG1eSpNq/fYbQfA4zMxvmMWqtaW4U+0LxwpGwwQEceZ0wbmC62X39Q3CB2SNpWNS8CQPq2W3s8BU&#10;uwef6H4OuYgQ9ikqMCFUqZQ+M2TRD11FHL1fV1sMUda51DU+ItyWcpwkU2mx4LhgsKKNoezv3FgF&#10;B387zg77zcTodttQ2TSjox8o1e+16zmIQG34hN/tH61gMobX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7eJwgAAANsAAAAPAAAAAAAAAAAAAAAAAJgCAABkcnMvZG93&#10;bnJldi54bWxQSwUGAAAAAAQABAD1AAAAhwMAAAAA&#10;" fillcolor="#5fdf45" strokecolor="white [3201]" strokeweight="2pt">
                      <v:stroke startarrowwidth="narrow" startarrowlength="short" endarrowwidth="narrow" endarrowlength="short"/>
                      <v:textbox inset="2.53958mm,2.53958mm,2.53958mm,2.53958mm">
                        <w:txbxContent>
                          <w:p w14:paraId="3686E40A" w14:textId="77777777" w:rsidR="008367ED" w:rsidRDefault="008367ED">
                            <w:pPr>
                              <w:spacing w:before="0" w:after="0" w:line="240" w:lineRule="auto"/>
                              <w:textDirection w:val="btLr"/>
                            </w:pPr>
                          </w:p>
                        </w:txbxContent>
                      </v:textbox>
                    </v:oval>
                    <v:shape id="Text Box 33" o:spid="_x0000_s1039" type="#_x0000_t202" style="position:absolute;left:27694;top:2082;width:10016;height:10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KmMEA&#10;AADbAAAADwAAAGRycy9kb3ducmV2LnhtbESPQYvCMBSE74L/IbyFvdlURZGuURZBkPVkVw97ezTP&#10;Nti8lCa29d8bQdjjMDPfMOvtYGvRUeuNYwXTJAVBXDhtuFRw/t1PViB8QNZYOyYFD/Kw3YxHa8y0&#10;6/lEXR5KESHsM1RQhdBkUvqiIos+cQ1x9K6utRiibEupW+wj3NZylqZLadFwXKiwoV1FxS2/WwVF&#10;Zy7uvlz0P8dcLsiQLf+mM6U+P4bvLxCBhvAffrcPWsF8Dq8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WCpjBAAAA2wAAAA8AAAAAAAAAAAAAAAAAmAIAAGRycy9kb3du&#10;cmV2LnhtbFBLBQYAAAAABAAEAPUAAACGAwAAAAA=&#10;" filled="f" stroked="f">
                      <v:textbox inset="2.16458mm,.3875mm,2.16458mm,.3875mm">
                        <w:txbxContent>
                          <w:p w14:paraId="10E2827D" w14:textId="77777777" w:rsidR="008367ED" w:rsidRDefault="009D1E8F">
                            <w:pPr>
                              <w:spacing w:before="0" w:after="0" w:line="273" w:lineRule="auto"/>
                              <w:jc w:val="center"/>
                              <w:textDirection w:val="btLr"/>
                            </w:pPr>
                            <w:r>
                              <w:rPr>
                                <w:rFonts w:ascii="Trebuchet MS" w:eastAsia="Trebuchet MS" w:hAnsi="Trebuchet MS" w:cs="Trebuchet MS"/>
                                <w:b/>
                                <w:color w:val="000000"/>
                              </w:rPr>
                              <w:t>Consultation draft</w:t>
                            </w:r>
                            <w:r>
                              <w:rPr>
                                <w:rFonts w:ascii="Trebuchet MS" w:eastAsia="Trebuchet MS" w:hAnsi="Trebuchet MS" w:cs="Trebuchet MS"/>
                                <w:b/>
                                <w:color w:val="000000"/>
                              </w:rPr>
                              <w:br/>
                            </w:r>
                            <w:r>
                              <w:rPr>
                                <w:rFonts w:ascii="Trebuchet MS" w:eastAsia="Trebuchet MS" w:hAnsi="Trebuchet MS" w:cs="Trebuchet MS"/>
                                <w:color w:val="000000"/>
                              </w:rPr>
                              <w:t>February 2020</w:t>
                            </w:r>
                          </w:p>
                        </w:txbxContent>
                      </v:textbox>
                    </v:shape>
                    <v:oval id="Oval 34" o:spid="_x0000_s1040" style="position:absolute;left:36951;top:7;width:14164;height:14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NL8MA&#10;AADbAAAADwAAAGRycy9kb3ducmV2LnhtbESPQWvCQBSE70L/w/IKvekmbRGJrlKkQm+lWuj1mX0m&#10;0d330uzWJP++Wyh4HGbmG2a1GbxTV+pCI2wgn2WgiEuxDVcGPg+76QJUiMgWnTAZGCnAZn03WWFh&#10;pecPuu5jpRKEQ4EG6hjbQutQ1uQxzKQlTt5JOo8xya7StsM+wb3Tj1k21x4bTgs1trStqbzsf7yB&#10;76/+Vc7H3UHeczfmrh05yNaYh/vhZQkq0hBv4f/2mzXw9Ax/X9IP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SNL8MAAADbAAAADwAAAAAAAAAAAAAAAACYAgAAZHJzL2Rv&#10;d25yZXYueG1sUEsFBgAAAAAEAAQA9QAAAIgDAAAAAA==&#10;" fillcolor="#ffc000" strokecolor="white [3201]" strokeweight="2pt">
                      <v:stroke startarrowwidth="narrow" startarrowlength="short" endarrowwidth="narrow" endarrowlength="short"/>
                      <v:textbox inset="2.53958mm,2.53958mm,2.53958mm,2.53958mm">
                        <w:txbxContent>
                          <w:p w14:paraId="1A949492" w14:textId="77777777" w:rsidR="008367ED" w:rsidRDefault="008367ED">
                            <w:pPr>
                              <w:spacing w:before="0" w:after="0" w:line="240" w:lineRule="auto"/>
                              <w:textDirection w:val="btLr"/>
                            </w:pPr>
                          </w:p>
                        </w:txbxContent>
                      </v:textbox>
                    </v:oval>
                    <v:shape id="Text Box 35" o:spid="_x0000_s1041" type="#_x0000_t202" style="position:absolute;left:39025;top:2082;width:10015;height:10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3d8EA&#10;AADbAAAADwAAAGRycy9kb3ducmV2LnhtbESPQYvCMBSE7wv+h/AEb2uqUpFqFBGEZfdk1YO3R/Ns&#10;g81LaWLb/febBcHjMDPfMJvdYGvRUeuNYwWzaQKCuHDacKngcj5+rkD4gKyxdkwKfsnDbjv62GCm&#10;Xc8n6vJQighhn6GCKoQmk9IXFVn0U9cQR+/uWoshyraUusU+wm0t50mylBYNx4UKGzpUVDzyp1VQ&#10;dObqnsu0//7JZUqGbHmbzZWajIf9GkSgIbzDr/aXVrBI4f9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zN3fBAAAA2wAAAA8AAAAAAAAAAAAAAAAAmAIAAGRycy9kb3du&#10;cmV2LnhtbFBLBQYAAAAABAAEAPUAAACGAwAAAAA=&#10;" filled="f" stroked="f">
                      <v:textbox inset="2.16458mm,.3875mm,2.16458mm,.3875mm">
                        <w:txbxContent>
                          <w:p w14:paraId="14CE0F0B" w14:textId="77777777" w:rsidR="008367ED" w:rsidRDefault="009D1E8F">
                            <w:pPr>
                              <w:spacing w:before="0" w:after="0" w:line="273" w:lineRule="auto"/>
                              <w:jc w:val="center"/>
                              <w:textDirection w:val="btLr"/>
                            </w:pPr>
                            <w:r>
                              <w:rPr>
                                <w:rFonts w:ascii="Trebuchet MS" w:eastAsia="Trebuchet MS" w:hAnsi="Trebuchet MS" w:cs="Trebuchet MS"/>
                                <w:b/>
                                <w:color w:val="000000"/>
                              </w:rPr>
                              <w:t>Consultation</w:t>
                            </w:r>
                            <w:r>
                              <w:rPr>
                                <w:rFonts w:ascii="Trebuchet MS" w:eastAsia="Trebuchet MS" w:hAnsi="Trebuchet MS" w:cs="Trebuchet MS"/>
                                <w:b/>
                                <w:color w:val="000000"/>
                              </w:rPr>
                              <w:br/>
                            </w:r>
                            <w:r>
                              <w:rPr>
                                <w:rFonts w:ascii="Trebuchet MS" w:eastAsia="Trebuchet MS" w:hAnsi="Trebuchet MS" w:cs="Trebuchet MS"/>
                                <w:color w:val="000000"/>
                              </w:rPr>
                              <w:t xml:space="preserve">February - </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March 2020</w:t>
                            </w:r>
                          </w:p>
                        </w:txbxContent>
                      </v:textbox>
                    </v:shape>
                    <v:oval id="Oval 36" o:spid="_x0000_s1042" style="position:absolute;left:48282;top:7;width:14164;height:14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6XMQA&#10;AADbAAAADwAAAGRycy9kb3ducmV2LnhtbESPQWsCMRSE70L/Q3gFb5rVsiqrUUqpoAiVWsHrY/Pc&#10;LG5e1k3U9d+bguBxmJlvmNmitZW4UuNLxwoG/QQEce50yYWC/d+yNwHhA7LGyjEpuJOHxfytM8NM&#10;uxv/0nUXChEh7DNUYEKoMyl9bsii77uaOHpH11gMUTaF1A3eItxWcpgkI2mx5LhgsKYvQ/lpd7EK&#10;5PKQjg+b8c/5lF626fG7TdaVUar73n5OQQRqwyv8bK+0go8R/H+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3OlzEAAAA2wAAAA8AAAAAAAAAAAAAAAAAmAIAAGRycy9k&#10;b3ducmV2LnhtbFBLBQYAAAAABAAEAPUAAACJAwAAAAA=&#10;" fillcolor="#f69444" strokecolor="white [3201]" strokeweight="2pt">
                      <v:stroke startarrowwidth="narrow" startarrowlength="short" endarrowwidth="narrow" endarrowlength="short"/>
                      <v:textbox inset="2.53958mm,2.53958mm,2.53958mm,2.53958mm">
                        <w:txbxContent>
                          <w:p w14:paraId="377C5A3C" w14:textId="77777777" w:rsidR="008367ED" w:rsidRDefault="008367ED">
                            <w:pPr>
                              <w:spacing w:before="0" w:after="0" w:line="240" w:lineRule="auto"/>
                              <w:textDirection w:val="btLr"/>
                            </w:pPr>
                          </w:p>
                        </w:txbxContent>
                      </v:textbox>
                    </v:oval>
                    <v:shape id="Text Box 37" o:spid="_x0000_s1043" type="#_x0000_t202" style="position:absolute;left:50356;top:2082;width:10015;height:10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0Mm8IA&#10;AADbAAAADwAAAGRycy9kb3ducmV2LnhtbESPT4vCMBTE7wt+h/AEb2uq4h+qUURYWHZPVj14ezTP&#10;Nti8lCa23W+/EQSPw8z8htnseluJlhpvHCuYjBMQxLnThgsF59PX5wqED8gaK8ek4I887LaDjw2m&#10;2nV8pDYLhYgQ9ikqKEOoUyl9XpJFP3Y1cfRurrEYomwKqRvsItxWcpokC2nRcFwosaZDSfk9e1gF&#10;eWsu7rGYdz+/mZyTIVtcJ1OlRsN+vwYRqA/v8Kv9rRXMlvD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QybwgAAANsAAAAPAAAAAAAAAAAAAAAAAJgCAABkcnMvZG93&#10;bnJldi54bWxQSwUGAAAAAAQABAD1AAAAhwMAAAAA&#10;" filled="f" stroked="f">
                      <v:textbox inset="2.16458mm,.3875mm,2.16458mm,.3875mm">
                        <w:txbxContent>
                          <w:p w14:paraId="33E81156" w14:textId="77777777" w:rsidR="008367ED" w:rsidRDefault="009D1E8F">
                            <w:pPr>
                              <w:spacing w:before="0" w:after="0" w:line="273" w:lineRule="auto"/>
                              <w:jc w:val="center"/>
                              <w:textDirection w:val="btLr"/>
                            </w:pPr>
                            <w:r>
                              <w:rPr>
                                <w:rFonts w:ascii="Trebuchet MS" w:eastAsia="Trebuchet MS" w:hAnsi="Trebuchet MS" w:cs="Trebuchet MS"/>
                                <w:b/>
                                <w:color w:val="000000"/>
                              </w:rPr>
                              <w:t>Target release</w:t>
                            </w:r>
                            <w:r>
                              <w:rPr>
                                <w:rFonts w:ascii="Trebuchet MS" w:eastAsia="Trebuchet MS" w:hAnsi="Trebuchet MS" w:cs="Trebuchet MS"/>
                                <w:b/>
                                <w:color w:val="000000"/>
                              </w:rPr>
                              <w:br/>
                            </w:r>
                            <w:r>
                              <w:rPr>
                                <w:rFonts w:ascii="Trebuchet MS" w:eastAsia="Trebuchet MS" w:hAnsi="Trebuchet MS" w:cs="Trebuchet MS"/>
                                <w:color w:val="000000"/>
                              </w:rPr>
                              <w:t>May 2020</w:t>
                            </w:r>
                          </w:p>
                        </w:txbxContent>
                      </v:textbox>
                    </v:shape>
                  </v:group>
                  <v:shape id="_x0000_s1044" type="#_x0000_t202" style="position:absolute;left:4324;top:17050;width:43123;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frMQA&#10;AADcAAAADwAAAGRycy9kb3ducmV2LnhtbESPzWrCQBSF94LvMFyhO50oNNjoKFIolJKFsV10eclc&#10;MzGZO2lmjOnbO4WCy8P5+Tjb/WhbMVDva8cKlosEBHHpdM2Vgq/Pt/kahA/IGlvHpOCXPOx308kW&#10;M+1uXNBwCpWII+wzVGBC6DIpfWnIol+4jjh6Z9dbDFH2ldQ93uK4beUqSVJpseZIMNjRq6GyOV1t&#10;hOS+vBbu57LMG/ltmhSfj+ZDqafZeNiACDSGR/i//a4VrJIX+DsTj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1n6zEAAAA3AAAAA8AAAAAAAAAAAAAAAAAmAIAAGRycy9k&#10;b3ducmV2LnhtbFBLBQYAAAAABAAEAPUAAACJAwAAAAA=&#10;" stroked="f">
                    <v:textbox style="mso-fit-shape-to-text:t">
                      <w:txbxContent>
                        <w:p w14:paraId="7E6384BA" w14:textId="4878CC5D" w:rsidR="008437FF" w:rsidRPr="008437FF" w:rsidRDefault="008437FF">
                          <w:pPr>
                            <w:rPr>
                              <w:b/>
                            </w:rPr>
                          </w:pPr>
                          <w:r w:rsidRPr="008437FF">
                            <w:rPr>
                              <w:b/>
                            </w:rPr>
                            <w:t>Domestic and international research</w:t>
                          </w:r>
                        </w:p>
                      </w:txbxContent>
                    </v:textbox>
                  </v:shape>
                </v:group>
                <v:shapetype id="_x0000_t32" coordsize="21600,21600" o:spt="32" o:oned="t" path="m,l21600,21600e" filled="f">
                  <v:path arrowok="t" fillok="f" o:connecttype="none"/>
                  <o:lock v:ext="edit" shapetype="t"/>
                </v:shapetype>
                <v:shape id="Straight Arrow Connector 211" o:spid="_x0000_s1045" type="#_x0000_t32" style="position:absolute;left:5189;top:17793;width:45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ZAcYAAADcAAAADwAAAGRycy9kb3ducmV2LnhtbESPT2vCQBTE74LfYXmCN7OJB7Gpq5Ti&#10;P7AX09LS22v2dROafRuyq0Y/fbcg9DjMzG+Yxaq3jThT52vHCrIkBUFcOl2zUfD2upnMQfiArLFx&#10;TAqu5GG1HA4WmGt34SOdi2BEhLDPUUEVQptL6cuKLPrEtcTR+3adxRBlZ6Tu8BLhtpHTNJ1JizXH&#10;hQpbeq6o/ClOVsFLcVvr4zs2B/d53ZrZ1+5Bmw+lxqP+6RFEoD78h+/tvVYwzTL4O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MmQHGAAAA3AAAAA8AAAAAAAAA&#10;AAAAAAAAoQIAAGRycy9kb3ducmV2LnhtbFBLBQYAAAAABAAEAPkAAACUAwAAAAA=&#10;" strokecolor="#4f81bd [3204]" strokeweight="2pt">
                  <v:stroke endarrow="block"/>
                  <v:shadow on="t" color="black" opacity="24903f" origin=",.5" offset="0,.55556mm"/>
                </v:shape>
              </v:group>
            </w:pict>
          </mc:Fallback>
        </mc:AlternateContent>
      </w:r>
      <w:r w:rsidR="009D1E8F" w:rsidRPr="005730B7">
        <w:rPr>
          <w:rFonts w:asciiTheme="majorHAnsi" w:hAnsiTheme="majorHAnsi" w:cstheme="majorHAnsi"/>
        </w:rPr>
        <w:t>Feedback is now sought on this Consultation Draft 4.0 with a view to releasing the first edition of the New Energy Compact in May 2020.</w:t>
      </w:r>
    </w:p>
    <w:p w14:paraId="751CEBBA" w14:textId="04B5FDD8" w:rsidR="008437FF" w:rsidRDefault="008437FF">
      <w:pPr>
        <w:rPr>
          <w:rFonts w:asciiTheme="majorHAnsi" w:hAnsiTheme="majorHAnsi" w:cstheme="majorHAnsi"/>
        </w:rPr>
      </w:pPr>
    </w:p>
    <w:p w14:paraId="105B39F9" w14:textId="77777777" w:rsidR="008437FF" w:rsidRDefault="008437FF">
      <w:pPr>
        <w:rPr>
          <w:rFonts w:asciiTheme="majorHAnsi" w:hAnsiTheme="majorHAnsi" w:cstheme="majorHAnsi"/>
        </w:rPr>
      </w:pPr>
    </w:p>
    <w:p w14:paraId="14FEFDF2" w14:textId="00A4847E" w:rsidR="008437FF" w:rsidRDefault="008437FF">
      <w:pPr>
        <w:rPr>
          <w:rFonts w:asciiTheme="majorHAnsi" w:hAnsiTheme="majorHAnsi" w:cstheme="majorHAnsi"/>
        </w:rPr>
      </w:pPr>
    </w:p>
    <w:p w14:paraId="1560DFB8" w14:textId="53A60DE3" w:rsidR="008437FF" w:rsidRDefault="008437FF">
      <w:pPr>
        <w:rPr>
          <w:rFonts w:asciiTheme="majorHAnsi" w:hAnsiTheme="majorHAnsi" w:cstheme="majorHAnsi"/>
        </w:rPr>
      </w:pPr>
    </w:p>
    <w:p w14:paraId="40734F2A" w14:textId="5628985C" w:rsidR="008437FF" w:rsidRDefault="008437FF">
      <w:pPr>
        <w:rPr>
          <w:rFonts w:asciiTheme="majorHAnsi" w:hAnsiTheme="majorHAnsi" w:cstheme="majorHAnsi"/>
        </w:rPr>
      </w:pPr>
    </w:p>
    <w:p w14:paraId="22B0D660" w14:textId="699CDABF" w:rsidR="008437FF" w:rsidRPr="005730B7" w:rsidRDefault="008437FF">
      <w:pPr>
        <w:rPr>
          <w:rFonts w:asciiTheme="majorHAnsi" w:hAnsiTheme="majorHAnsi" w:cstheme="majorHAnsi"/>
        </w:rPr>
      </w:pPr>
    </w:p>
    <w:p w14:paraId="6CC27CEB" w14:textId="18E01EC4" w:rsidR="008367ED" w:rsidRPr="005730B7" w:rsidRDefault="009D1E8F">
      <w:pPr>
        <w:pStyle w:val="Heading2"/>
        <w:rPr>
          <w:rFonts w:asciiTheme="majorHAnsi" w:hAnsiTheme="majorHAnsi" w:cstheme="majorHAnsi"/>
          <w:highlight w:val="yellow"/>
        </w:rPr>
      </w:pPr>
      <w:bookmarkStart w:id="15" w:name="_3rdcrjn" w:colFirst="0" w:colLast="0"/>
      <w:bookmarkEnd w:id="15"/>
      <w:r w:rsidRPr="005730B7">
        <w:rPr>
          <w:rFonts w:asciiTheme="majorHAnsi" w:hAnsiTheme="majorHAnsi" w:cstheme="majorHAnsi"/>
        </w:rPr>
        <w:t>Scope</w:t>
      </w:r>
    </w:p>
    <w:p w14:paraId="7C3F3BA1" w14:textId="77777777" w:rsidR="008367ED" w:rsidRPr="005730B7" w:rsidRDefault="009D1E8F">
      <w:pPr>
        <w:rPr>
          <w:rFonts w:asciiTheme="majorHAnsi" w:hAnsiTheme="majorHAnsi" w:cstheme="majorHAnsi"/>
        </w:rPr>
      </w:pPr>
      <w:r w:rsidRPr="005730B7">
        <w:rPr>
          <w:rFonts w:asciiTheme="majorHAnsi" w:hAnsiTheme="majorHAnsi" w:cstheme="majorHAnsi"/>
        </w:rPr>
        <w:t xml:space="preserve">The Compact is designed to guide decision makers and advocates engaged in energy reform and processes. The principles are drafted to apply to all decision makers in the energy system regardless of their role or where they sit in the supply chain.  </w:t>
      </w:r>
    </w:p>
    <w:p w14:paraId="20DF7DDC" w14:textId="64A3C366" w:rsidR="008367ED" w:rsidRPr="005730B7" w:rsidRDefault="009D1E8F">
      <w:pPr>
        <w:rPr>
          <w:rFonts w:asciiTheme="majorHAnsi" w:hAnsiTheme="majorHAnsi" w:cstheme="majorHAnsi"/>
        </w:rPr>
      </w:pPr>
      <w:r w:rsidRPr="005730B7">
        <w:rPr>
          <w:rFonts w:asciiTheme="majorHAnsi" w:hAnsiTheme="majorHAnsi" w:cstheme="majorHAnsi"/>
        </w:rPr>
        <w:t>The focus of the Compact is on decision makers and advocates. However, all who engage with the energy system have responsibilities, therefore the principles of the Compact have been designed in a way that can be applied both to decision makers</w:t>
      </w:r>
      <w:r w:rsidR="006C49DA">
        <w:rPr>
          <w:rFonts w:asciiTheme="majorHAnsi" w:hAnsiTheme="majorHAnsi" w:cstheme="majorHAnsi"/>
        </w:rPr>
        <w:t xml:space="preserve"> and to individuals</w:t>
      </w:r>
      <w:r w:rsidRPr="005730B7">
        <w:rPr>
          <w:rFonts w:asciiTheme="majorHAnsi" w:hAnsiTheme="majorHAnsi" w:cstheme="majorHAnsi"/>
        </w:rPr>
        <w:t>.</w:t>
      </w:r>
    </w:p>
    <w:p w14:paraId="38EC29D4" w14:textId="55E18497" w:rsidR="008367ED" w:rsidRPr="005730B7" w:rsidRDefault="009D1E8F">
      <w:pPr>
        <w:rPr>
          <w:rFonts w:asciiTheme="majorHAnsi" w:hAnsiTheme="majorHAnsi" w:cstheme="majorHAnsi"/>
        </w:rPr>
      </w:pPr>
      <w:r w:rsidRPr="005730B7">
        <w:rPr>
          <w:rFonts w:asciiTheme="majorHAnsi" w:hAnsiTheme="majorHAnsi" w:cstheme="majorHAnsi"/>
        </w:rPr>
        <w:t xml:space="preserve">How the Compact is applied will vary depending on the role an </w:t>
      </w:r>
      <w:r w:rsidR="009629BC">
        <w:rPr>
          <w:rFonts w:asciiTheme="majorHAnsi" w:hAnsiTheme="majorHAnsi" w:cstheme="majorHAnsi"/>
        </w:rPr>
        <w:t xml:space="preserve">organisation or </w:t>
      </w:r>
      <w:r w:rsidRPr="005730B7">
        <w:rPr>
          <w:rFonts w:asciiTheme="majorHAnsi" w:hAnsiTheme="majorHAnsi" w:cstheme="majorHAnsi"/>
        </w:rPr>
        <w:t xml:space="preserve">individual plays in the system. This flexibility allows for broad application, while also being clear about expectations. </w:t>
      </w:r>
    </w:p>
    <w:p w14:paraId="570D79BD" w14:textId="7591E480" w:rsidR="008367ED" w:rsidRPr="005730B7" w:rsidRDefault="009D1E8F">
      <w:pPr>
        <w:shd w:val="clear" w:color="auto" w:fill="FFFFFF"/>
        <w:rPr>
          <w:rFonts w:asciiTheme="majorHAnsi" w:hAnsiTheme="majorHAnsi" w:cstheme="majorHAnsi"/>
        </w:rPr>
      </w:pPr>
      <w:r w:rsidRPr="005730B7">
        <w:rPr>
          <w:rFonts w:asciiTheme="majorHAnsi" w:hAnsiTheme="majorHAnsi" w:cstheme="majorHAnsi"/>
        </w:rPr>
        <w:t xml:space="preserve">The Compact is intended to complement existing customer focused initiatives and is expected to evolve over time with experience and further consultation. It should be used in addition to the </w:t>
      </w:r>
      <w:hyperlink r:id="rId24">
        <w:r w:rsidRPr="005730B7">
          <w:rPr>
            <w:rFonts w:asciiTheme="majorHAnsi" w:hAnsiTheme="majorHAnsi" w:cstheme="majorHAnsi"/>
            <w:color w:val="1155CC"/>
            <w:u w:val="single"/>
          </w:rPr>
          <w:t>National Energy Objectives</w:t>
        </w:r>
      </w:hyperlink>
      <w:r w:rsidR="003523FD">
        <w:rPr>
          <w:rFonts w:ascii="Calibri" w:hAnsi="Calibri" w:cs="Calibri"/>
        </w:rPr>
        <w:t>, w</w:t>
      </w:r>
      <w:hyperlink r:id="rId25" w:history="1">
        <w:r w:rsidR="00E41662">
          <w:rPr>
            <w:rFonts w:ascii="Calibri" w:hAnsi="Calibri" w:cs="Calibri"/>
            <w:color w:val="000000"/>
          </w:rPr>
          <w:t>hich govern</w:t>
        </w:r>
        <w:r w:rsidR="003523FD" w:rsidRPr="003523FD">
          <w:rPr>
            <w:rFonts w:ascii="Calibri" w:hAnsi="Calibri" w:cs="Calibri"/>
            <w:color w:val="000000"/>
          </w:rPr>
          <w:t xml:space="preserve"> and guide the operation of the National electricity market</w:t>
        </w:r>
      </w:hyperlink>
      <w:r w:rsidR="003523FD" w:rsidRPr="003523FD">
        <w:rPr>
          <w:rFonts w:ascii="Calibri" w:hAnsi="Calibri" w:cs="Calibri"/>
          <w:color w:val="000000"/>
        </w:rPr>
        <w:t xml:space="preserve">. It is complementary to the </w:t>
      </w:r>
      <w:hyperlink r:id="rId26" w:history="1">
        <w:r w:rsidR="003523FD" w:rsidRPr="003523FD">
          <w:rPr>
            <w:rFonts w:ascii="Calibri" w:hAnsi="Calibri" w:cs="Calibri"/>
            <w:color w:val="1155CC"/>
            <w:u w:val="single"/>
          </w:rPr>
          <w:t>Energy Charter</w:t>
        </w:r>
      </w:hyperlink>
      <w:r w:rsidR="003523FD" w:rsidRPr="003523FD">
        <w:rPr>
          <w:rFonts w:ascii="Calibri" w:hAnsi="Calibri" w:cs="Calibri"/>
          <w:color w:val="000000"/>
        </w:rPr>
        <w:t xml:space="preserve">, which is an industry led initiative </w:t>
      </w:r>
      <w:r w:rsidR="009629BC">
        <w:rPr>
          <w:rFonts w:ascii="Calibri" w:hAnsi="Calibri" w:cs="Calibri"/>
          <w:color w:val="000000"/>
        </w:rPr>
        <w:t>that outlines what energy companies will do to</w:t>
      </w:r>
      <w:r w:rsidR="003523FD" w:rsidRPr="003523FD">
        <w:rPr>
          <w:rFonts w:ascii="Calibri" w:hAnsi="Calibri" w:cs="Calibri"/>
          <w:color w:val="000000"/>
        </w:rPr>
        <w:t xml:space="preserve"> </w:t>
      </w:r>
      <w:r w:rsidR="009629BC">
        <w:rPr>
          <w:rFonts w:ascii="Calibri" w:hAnsi="Calibri" w:cs="Calibri"/>
          <w:color w:val="000000"/>
        </w:rPr>
        <w:t>rebuild trust and deliver better outcomes for customers</w:t>
      </w:r>
      <w:r w:rsidR="003523FD">
        <w:rPr>
          <w:rFonts w:ascii="Calibri" w:hAnsi="Calibri" w:cs="Calibri"/>
          <w:color w:val="000000"/>
        </w:rPr>
        <w:t>.</w:t>
      </w:r>
    </w:p>
    <w:p w14:paraId="3B042BB1" w14:textId="77777777" w:rsidR="008367ED" w:rsidRPr="005730B7" w:rsidRDefault="009D1E8F">
      <w:pPr>
        <w:rPr>
          <w:rFonts w:asciiTheme="majorHAnsi" w:hAnsiTheme="majorHAnsi" w:cstheme="majorHAnsi"/>
        </w:rPr>
      </w:pPr>
      <w:bookmarkStart w:id="16" w:name="_26in1rg" w:colFirst="0" w:colLast="0"/>
      <w:bookmarkEnd w:id="16"/>
      <w:r w:rsidRPr="005730B7">
        <w:rPr>
          <w:rFonts w:asciiTheme="majorHAnsi" w:hAnsiTheme="majorHAnsi" w:cstheme="majorHAnsi"/>
        </w:rPr>
        <w:lastRenderedPageBreak/>
        <w:t xml:space="preserve">Interested stakeholders will be invited to endorse the Compact and to engage with its refinement over time. </w:t>
      </w:r>
    </w:p>
    <w:p w14:paraId="2A0CEB96" w14:textId="77777777" w:rsidR="008367ED" w:rsidRPr="005730B7" w:rsidRDefault="009D1E8F">
      <w:pPr>
        <w:pStyle w:val="Heading2"/>
        <w:rPr>
          <w:rFonts w:asciiTheme="majorHAnsi" w:hAnsiTheme="majorHAnsi" w:cstheme="majorHAnsi"/>
        </w:rPr>
      </w:pPr>
      <w:bookmarkStart w:id="17" w:name="_lnxbz9" w:colFirst="0" w:colLast="0"/>
      <w:bookmarkEnd w:id="17"/>
      <w:r w:rsidRPr="005730B7">
        <w:rPr>
          <w:rFonts w:asciiTheme="majorHAnsi" w:hAnsiTheme="majorHAnsi" w:cstheme="majorHAnsi"/>
        </w:rPr>
        <w:t>How you can be involved</w:t>
      </w:r>
    </w:p>
    <w:p w14:paraId="4CB69B81" w14:textId="77777777" w:rsidR="008367ED" w:rsidRPr="005730B7" w:rsidRDefault="009D1E8F">
      <w:pPr>
        <w:rPr>
          <w:rFonts w:asciiTheme="majorHAnsi" w:hAnsiTheme="majorHAnsi" w:cstheme="majorHAnsi"/>
        </w:rPr>
      </w:pPr>
      <w:r w:rsidRPr="005730B7">
        <w:rPr>
          <w:rFonts w:asciiTheme="majorHAnsi" w:hAnsiTheme="majorHAnsi" w:cstheme="majorHAnsi"/>
        </w:rPr>
        <w:t xml:space="preserve">The Compact has been developed in collaboration with a range of organisations, representing governments, institutions, companies, industry, environment and consumer representatives. </w:t>
      </w:r>
    </w:p>
    <w:p w14:paraId="14787EAE" w14:textId="77777777" w:rsidR="008367ED" w:rsidRPr="005730B7" w:rsidRDefault="009D1E8F">
      <w:pPr>
        <w:rPr>
          <w:rFonts w:asciiTheme="majorHAnsi" w:hAnsiTheme="majorHAnsi" w:cstheme="majorHAnsi"/>
        </w:rPr>
      </w:pPr>
      <w:r w:rsidRPr="005730B7">
        <w:rPr>
          <w:rFonts w:asciiTheme="majorHAnsi" w:hAnsiTheme="majorHAnsi" w:cstheme="majorHAnsi"/>
        </w:rPr>
        <w:t xml:space="preserve">To achieve the Vision articulated in the Compact we will be seeking the endorsement of the Compact by governments, institutions, companies, organisations and individuals. </w:t>
      </w:r>
    </w:p>
    <w:p w14:paraId="6DA09261" w14:textId="77777777" w:rsidR="008367ED" w:rsidRPr="005730B7" w:rsidRDefault="009D1E8F">
      <w:pPr>
        <w:rPr>
          <w:rFonts w:asciiTheme="majorHAnsi" w:hAnsiTheme="majorHAnsi" w:cstheme="majorHAnsi"/>
          <w:highlight w:val="yellow"/>
        </w:rPr>
      </w:pPr>
      <w:r w:rsidRPr="005730B7">
        <w:rPr>
          <w:rFonts w:asciiTheme="majorHAnsi" w:hAnsiTheme="majorHAnsi" w:cstheme="majorHAnsi"/>
        </w:rPr>
        <w:t xml:space="preserve">You can find out more about how you can endorse the Compact by contacting Kellie Caught, ACOSS, </w:t>
      </w:r>
      <w:hyperlink r:id="rId27">
        <w:r w:rsidRPr="005730B7">
          <w:rPr>
            <w:rFonts w:asciiTheme="majorHAnsi" w:hAnsiTheme="majorHAnsi" w:cstheme="majorHAnsi"/>
            <w:color w:val="0000FF"/>
            <w:u w:val="single"/>
          </w:rPr>
          <w:t>kellie@acoss.org.au</w:t>
        </w:r>
      </w:hyperlink>
      <w:r w:rsidRPr="005730B7">
        <w:rPr>
          <w:rFonts w:asciiTheme="majorHAnsi" w:hAnsiTheme="majorHAnsi" w:cstheme="majorHAnsi"/>
        </w:rPr>
        <w:t xml:space="preserve"> </w:t>
      </w:r>
    </w:p>
    <w:p w14:paraId="441C83C8" w14:textId="77777777" w:rsidR="008367ED" w:rsidRPr="005730B7" w:rsidRDefault="009D1E8F">
      <w:pPr>
        <w:pStyle w:val="Heading2"/>
        <w:rPr>
          <w:rFonts w:asciiTheme="majorHAnsi" w:hAnsiTheme="majorHAnsi" w:cstheme="majorHAnsi"/>
        </w:rPr>
      </w:pPr>
      <w:bookmarkStart w:id="18" w:name="_35nkun2" w:colFirst="0" w:colLast="0"/>
      <w:bookmarkEnd w:id="18"/>
      <w:r w:rsidRPr="005730B7">
        <w:rPr>
          <w:rFonts w:asciiTheme="majorHAnsi" w:hAnsiTheme="majorHAnsi" w:cstheme="majorHAnsi"/>
        </w:rPr>
        <w:t xml:space="preserve">Your feedback </w:t>
      </w:r>
    </w:p>
    <w:p w14:paraId="14F862E8" w14:textId="77777777" w:rsidR="008367ED" w:rsidRPr="005730B7" w:rsidRDefault="009D1E8F">
      <w:pPr>
        <w:rPr>
          <w:rFonts w:asciiTheme="majorHAnsi" w:hAnsiTheme="majorHAnsi" w:cstheme="majorHAnsi"/>
          <w:i/>
        </w:rPr>
      </w:pPr>
      <w:r w:rsidRPr="005730B7">
        <w:rPr>
          <w:rFonts w:asciiTheme="majorHAnsi" w:hAnsiTheme="majorHAnsi" w:cstheme="majorHAnsi"/>
        </w:rPr>
        <w:t xml:space="preserve">This consultation draft of the Compact has benefited from the expertise and insights of many individuals, organisations and representative groups. We value the perspectives of all stakeholders and now seek your views on this Consultation Draft. </w:t>
      </w:r>
    </w:p>
    <w:p w14:paraId="17F70A31" w14:textId="77777777" w:rsidR="008367ED" w:rsidRPr="005730B7" w:rsidRDefault="009D1E8F">
      <w:pPr>
        <w:rPr>
          <w:rFonts w:asciiTheme="majorHAnsi" w:hAnsiTheme="majorHAnsi" w:cstheme="majorHAnsi"/>
        </w:rPr>
      </w:pPr>
      <w:r w:rsidRPr="005730B7">
        <w:rPr>
          <w:rFonts w:asciiTheme="majorHAnsi" w:hAnsiTheme="majorHAnsi" w:cstheme="majorHAnsi"/>
        </w:rPr>
        <w:t xml:space="preserve">Please send your feedback to Kellie Caught, ACOSS, e: </w:t>
      </w:r>
      <w:hyperlink r:id="rId28">
        <w:r w:rsidRPr="005730B7">
          <w:rPr>
            <w:rFonts w:asciiTheme="majorHAnsi" w:hAnsiTheme="majorHAnsi" w:cstheme="majorHAnsi"/>
            <w:color w:val="1155CC"/>
            <w:u w:val="single"/>
          </w:rPr>
          <w:t>kellie@acoss.org.au</w:t>
        </w:r>
      </w:hyperlink>
      <w:r w:rsidRPr="005730B7">
        <w:rPr>
          <w:rFonts w:asciiTheme="majorHAnsi" w:hAnsiTheme="majorHAnsi" w:cstheme="majorHAnsi"/>
        </w:rPr>
        <w:t xml:space="preserve"> or m: 0406 383 277 or contact Kellie to organise a direct briefing.</w:t>
      </w:r>
    </w:p>
    <w:p w14:paraId="7B4EBE35" w14:textId="77777777" w:rsidR="008367ED" w:rsidRPr="005730B7" w:rsidRDefault="008367ED">
      <w:pPr>
        <w:rPr>
          <w:rFonts w:asciiTheme="majorHAnsi" w:hAnsiTheme="majorHAnsi" w:cstheme="majorHAnsi"/>
        </w:rPr>
        <w:sectPr w:rsidR="008367ED" w:rsidRPr="005730B7" w:rsidSect="008437FF">
          <w:headerReference w:type="default" r:id="rId29"/>
          <w:type w:val="continuous"/>
          <w:pgSz w:w="12240" w:h="15840"/>
          <w:pgMar w:top="1644" w:right="1134" w:bottom="1247" w:left="1134" w:header="0" w:footer="720" w:gutter="0"/>
          <w:pgNumType w:start="0"/>
          <w:cols w:space="720" w:equalWidth="0">
            <w:col w:w="9587"/>
          </w:cols>
        </w:sectPr>
      </w:pPr>
    </w:p>
    <w:p w14:paraId="16E3F13D" w14:textId="77777777" w:rsidR="008367ED" w:rsidRDefault="009D1E8F">
      <w:pPr>
        <w:pStyle w:val="Heading1"/>
      </w:pPr>
      <w:bookmarkStart w:id="19" w:name="_1ksv4uv" w:colFirst="0" w:colLast="0"/>
      <w:bookmarkEnd w:id="19"/>
      <w:r>
        <w:lastRenderedPageBreak/>
        <w:t xml:space="preserve">New Energy Compact </w:t>
      </w:r>
    </w:p>
    <w:p w14:paraId="41AA7FE9" w14:textId="77777777" w:rsidR="008367ED" w:rsidRDefault="009D1E8F">
      <w:pPr>
        <w:pStyle w:val="Heading2"/>
      </w:pPr>
      <w:bookmarkStart w:id="20" w:name="_44sinio" w:colFirst="0" w:colLast="0"/>
      <w:bookmarkEnd w:id="20"/>
      <w:r>
        <w:t xml:space="preserve">Why we need a New Energy Compact </w:t>
      </w:r>
    </w:p>
    <w:p w14:paraId="44F9E3D0" w14:textId="63F1D208" w:rsidR="008367ED" w:rsidRPr="005730B7" w:rsidRDefault="009D1E8F">
      <w:pPr>
        <w:rPr>
          <w:rFonts w:asciiTheme="majorHAnsi" w:hAnsiTheme="majorHAnsi" w:cstheme="majorHAnsi"/>
        </w:rPr>
      </w:pPr>
      <w:r w:rsidRPr="005730B7">
        <w:rPr>
          <w:rFonts w:asciiTheme="majorHAnsi" w:hAnsiTheme="majorHAnsi" w:cstheme="majorHAnsi"/>
        </w:rPr>
        <w:t xml:space="preserve">The energy system has improved the lives of </w:t>
      </w:r>
      <w:r w:rsidR="009629BC">
        <w:rPr>
          <w:rFonts w:asciiTheme="majorHAnsi" w:hAnsiTheme="majorHAnsi" w:cstheme="majorHAnsi"/>
        </w:rPr>
        <w:t>many Australians</w:t>
      </w:r>
      <w:r w:rsidRPr="005730B7">
        <w:rPr>
          <w:rFonts w:asciiTheme="majorHAnsi" w:hAnsiTheme="majorHAnsi" w:cstheme="majorHAnsi"/>
        </w:rPr>
        <w:t xml:space="preserve">. It is an essential service that plays a critical role in the health and wellbeing of people and in powering the economy. It is also going through a fundamental transformation - driven by technological innovation, business model changes, greater customer choice and the urgent need </w:t>
      </w:r>
      <w:r w:rsidR="009629BC">
        <w:rPr>
          <w:rFonts w:asciiTheme="majorHAnsi" w:hAnsiTheme="majorHAnsi" w:cstheme="majorHAnsi"/>
        </w:rPr>
        <w:t>to reach</w:t>
      </w:r>
      <w:r w:rsidR="008D2A33">
        <w:rPr>
          <w:rFonts w:asciiTheme="majorHAnsi" w:hAnsiTheme="majorHAnsi" w:cstheme="majorHAnsi"/>
        </w:rPr>
        <w:t xml:space="preserve"> zero emission</w:t>
      </w:r>
      <w:r w:rsidRPr="005730B7">
        <w:rPr>
          <w:rFonts w:asciiTheme="majorHAnsi" w:hAnsiTheme="majorHAnsi" w:cstheme="majorHAnsi"/>
        </w:rPr>
        <w:t xml:space="preserve"> clean energy.</w:t>
      </w:r>
    </w:p>
    <w:p w14:paraId="41A5780E" w14:textId="6EFF9104" w:rsidR="008367ED" w:rsidRPr="005730B7" w:rsidRDefault="009D1E8F">
      <w:pPr>
        <w:rPr>
          <w:rFonts w:asciiTheme="majorHAnsi" w:hAnsiTheme="majorHAnsi" w:cstheme="majorHAnsi"/>
        </w:rPr>
      </w:pPr>
      <w:r w:rsidRPr="005730B7">
        <w:rPr>
          <w:rFonts w:asciiTheme="majorHAnsi" w:hAnsiTheme="majorHAnsi" w:cstheme="majorHAnsi"/>
        </w:rPr>
        <w:t xml:space="preserve">When the Australian energy system was built it was primarily a centralised, one-way system, owned and managed by State governments. The social contract to supply energy was between governments and </w:t>
      </w:r>
      <w:r w:rsidR="008D2A33">
        <w:rPr>
          <w:rFonts w:asciiTheme="majorHAnsi" w:hAnsiTheme="majorHAnsi" w:cstheme="majorHAnsi"/>
        </w:rPr>
        <w:t xml:space="preserve">the Australian </w:t>
      </w:r>
      <w:r w:rsidRPr="005730B7">
        <w:rPr>
          <w:rFonts w:asciiTheme="majorHAnsi" w:hAnsiTheme="majorHAnsi" w:cstheme="majorHAnsi"/>
        </w:rPr>
        <w:t xml:space="preserve">people. Governments were accountable to their citizens for service, affordability and reliability. </w:t>
      </w:r>
    </w:p>
    <w:p w14:paraId="03FB9498" w14:textId="1E383870" w:rsidR="008367ED" w:rsidRPr="005730B7" w:rsidRDefault="009D1E8F" w:rsidP="008D2A33">
      <w:pPr>
        <w:rPr>
          <w:rFonts w:asciiTheme="majorHAnsi" w:hAnsiTheme="majorHAnsi" w:cstheme="majorHAnsi"/>
        </w:rPr>
      </w:pPr>
      <w:r w:rsidRPr="005730B7">
        <w:rPr>
          <w:rFonts w:asciiTheme="majorHAnsi" w:hAnsiTheme="majorHAnsi" w:cstheme="majorHAnsi"/>
        </w:rPr>
        <w:t xml:space="preserve">Now ownership is mixed between government, private businesses and millions of individually owned infrastructure </w:t>
      </w:r>
      <w:r w:rsidR="008D2A33">
        <w:rPr>
          <w:rFonts w:asciiTheme="majorHAnsi" w:hAnsiTheme="majorHAnsi" w:cstheme="majorHAnsi"/>
        </w:rPr>
        <w:t xml:space="preserve">in people’s homes and businesses, in the form of </w:t>
      </w:r>
      <w:r w:rsidRPr="005730B7">
        <w:rPr>
          <w:rFonts w:asciiTheme="majorHAnsi" w:hAnsiTheme="majorHAnsi" w:cstheme="majorHAnsi"/>
        </w:rPr>
        <w:t xml:space="preserve">more renewable, de-centralised, </w:t>
      </w:r>
      <w:r w:rsidR="008D2A33">
        <w:rPr>
          <w:rFonts w:asciiTheme="majorHAnsi" w:hAnsiTheme="majorHAnsi" w:cstheme="majorHAnsi"/>
        </w:rPr>
        <w:t xml:space="preserve">and </w:t>
      </w:r>
      <w:r w:rsidRPr="005730B7">
        <w:rPr>
          <w:rFonts w:asciiTheme="majorHAnsi" w:hAnsiTheme="majorHAnsi" w:cstheme="majorHAnsi"/>
        </w:rPr>
        <w:t xml:space="preserve">variable energy with two-way flows. People are no longer just buying energy, but are also generating, storing and trading, as well as consuming their own energy. The move to clean energy is a priority for people and Australia </w:t>
      </w:r>
      <w:r w:rsidRPr="005730B7">
        <w:rPr>
          <w:rFonts w:asciiTheme="majorHAnsi" w:hAnsiTheme="majorHAnsi" w:cstheme="majorHAnsi"/>
        </w:rPr>
        <w:lastRenderedPageBreak/>
        <w:t>has made commitments to international emissions reduction agreements and to sustainable development goals</w:t>
      </w:r>
      <w:r w:rsidRPr="005730B7">
        <w:rPr>
          <w:rFonts w:asciiTheme="majorHAnsi" w:hAnsiTheme="majorHAnsi" w:cstheme="majorHAnsi"/>
          <w:vertAlign w:val="superscript"/>
        </w:rPr>
        <w:footnoteReference w:id="3"/>
      </w:r>
      <w:r w:rsidRPr="005730B7">
        <w:rPr>
          <w:rFonts w:asciiTheme="majorHAnsi" w:hAnsiTheme="majorHAnsi" w:cstheme="majorHAnsi"/>
        </w:rPr>
        <w:t>.</w:t>
      </w:r>
    </w:p>
    <w:p w14:paraId="78D6E097" w14:textId="3C732F26" w:rsidR="008D2A33" w:rsidRPr="008D2A33" w:rsidRDefault="009D1E8F" w:rsidP="008D2A33">
      <w:pPr>
        <w:pStyle w:val="NormalWeb"/>
        <w:spacing w:before="120" w:beforeAutospacing="0" w:after="120" w:afterAutospacing="0" w:line="276" w:lineRule="auto"/>
        <w:rPr>
          <w:rFonts w:ascii="Calibri" w:hAnsi="Calibri" w:cs="Calibri"/>
          <w:sz w:val="22"/>
          <w:szCs w:val="22"/>
        </w:rPr>
      </w:pPr>
      <w:bookmarkStart w:id="21" w:name="_2jxsxqh" w:colFirst="0" w:colLast="0"/>
      <w:bookmarkEnd w:id="21"/>
      <w:r w:rsidRPr="008D2A33">
        <w:rPr>
          <w:rFonts w:ascii="Calibri" w:hAnsi="Calibri" w:cs="Calibri"/>
          <w:sz w:val="22"/>
          <w:szCs w:val="22"/>
        </w:rPr>
        <w:t>The changes in the energy system mean that the old social contract to provide</w:t>
      </w:r>
      <w:r w:rsidR="008D2A33" w:rsidRPr="008D2A33">
        <w:rPr>
          <w:rFonts w:ascii="Calibri" w:hAnsi="Calibri" w:cs="Calibri"/>
          <w:sz w:val="22"/>
          <w:szCs w:val="22"/>
        </w:rPr>
        <w:t xml:space="preserve"> this essential service has become fractured</w:t>
      </w:r>
      <w:r w:rsidRPr="008D2A33">
        <w:rPr>
          <w:rFonts w:ascii="Calibri" w:hAnsi="Calibri" w:cs="Calibri"/>
          <w:sz w:val="22"/>
          <w:szCs w:val="22"/>
        </w:rPr>
        <w:t xml:space="preserve">. </w:t>
      </w:r>
      <w:r w:rsidR="008D2A33" w:rsidRPr="008D2A33">
        <w:rPr>
          <w:rFonts w:ascii="Calibri" w:hAnsi="Calibri" w:cs="Calibri"/>
          <w:sz w:val="22"/>
          <w:szCs w:val="22"/>
        </w:rPr>
        <w:t>In this process, t</w:t>
      </w:r>
      <w:r w:rsidRPr="008D2A33">
        <w:rPr>
          <w:rFonts w:ascii="Calibri" w:hAnsi="Calibri" w:cs="Calibri"/>
          <w:sz w:val="22"/>
          <w:szCs w:val="22"/>
        </w:rPr>
        <w:t xml:space="preserve">rust has been lost, energy is unaffordable for some, others are unable to benefit from the transformation taking place and we urgently need </w:t>
      </w:r>
      <w:r w:rsidR="008D2A33" w:rsidRPr="008D2A33">
        <w:rPr>
          <w:rFonts w:ascii="Calibri" w:hAnsi="Calibri" w:cs="Calibri"/>
          <w:sz w:val="22"/>
          <w:szCs w:val="22"/>
        </w:rPr>
        <w:t>to decarbonise our</w:t>
      </w:r>
      <w:r w:rsidRPr="008D2A33">
        <w:rPr>
          <w:rFonts w:ascii="Calibri" w:hAnsi="Calibri" w:cs="Calibri"/>
          <w:sz w:val="22"/>
          <w:szCs w:val="22"/>
        </w:rPr>
        <w:t xml:space="preserve"> energy</w:t>
      </w:r>
      <w:r w:rsidR="008D2A33" w:rsidRPr="008D2A33">
        <w:rPr>
          <w:rFonts w:ascii="Calibri" w:hAnsi="Calibri" w:cs="Calibri"/>
          <w:sz w:val="22"/>
          <w:szCs w:val="22"/>
        </w:rPr>
        <w:t xml:space="preserve"> system</w:t>
      </w:r>
      <w:r w:rsidRPr="008D2A33">
        <w:rPr>
          <w:rFonts w:ascii="Calibri" w:hAnsi="Calibri" w:cs="Calibri"/>
          <w:sz w:val="22"/>
          <w:szCs w:val="22"/>
        </w:rPr>
        <w:t xml:space="preserve">. </w:t>
      </w:r>
      <w:r w:rsidR="008D2A33" w:rsidRPr="008D2A33">
        <w:rPr>
          <w:rFonts w:ascii="Calibri" w:hAnsi="Calibri" w:cs="Calibri"/>
          <w:color w:val="000000"/>
          <w:sz w:val="22"/>
          <w:szCs w:val="22"/>
        </w:rPr>
        <w:t>While r</w:t>
      </w:r>
      <w:r w:rsidR="008D2A33">
        <w:rPr>
          <w:rFonts w:ascii="Calibri" w:hAnsi="Calibri" w:cs="Calibri"/>
          <w:color w:val="000000"/>
          <w:sz w:val="22"/>
          <w:szCs w:val="22"/>
        </w:rPr>
        <w:t>eform processes have focussed</w:t>
      </w:r>
      <w:r w:rsidR="008D2A33" w:rsidRPr="008D2A33">
        <w:rPr>
          <w:rFonts w:ascii="Calibri" w:hAnsi="Calibri" w:cs="Calibri"/>
          <w:color w:val="000000"/>
          <w:sz w:val="22"/>
          <w:szCs w:val="22"/>
        </w:rPr>
        <w:t xml:space="preserve"> more on the technical and market challenges, which are necessary to the transition, there has been an absence of a discussion of the values that are needed to build confidence and trust in the energy system of the future.</w:t>
      </w:r>
    </w:p>
    <w:p w14:paraId="0533F5DB" w14:textId="07A412D5" w:rsidR="008367ED" w:rsidRPr="005730B7" w:rsidRDefault="009D1E8F">
      <w:pPr>
        <w:rPr>
          <w:rFonts w:asciiTheme="majorHAnsi" w:hAnsiTheme="majorHAnsi" w:cstheme="majorHAnsi"/>
        </w:rPr>
      </w:pPr>
      <w:r w:rsidRPr="005730B7">
        <w:rPr>
          <w:rFonts w:asciiTheme="majorHAnsi" w:hAnsiTheme="majorHAnsi" w:cstheme="majorHAnsi"/>
        </w:rPr>
        <w:t xml:space="preserve">Access for all to affordable, dependable, and clean energy services are critical. We need to ensure that energy continues to be a valued </w:t>
      </w:r>
      <w:r w:rsidR="008D2A33">
        <w:rPr>
          <w:rFonts w:asciiTheme="majorHAnsi" w:hAnsiTheme="majorHAnsi" w:cstheme="majorHAnsi"/>
        </w:rPr>
        <w:t xml:space="preserve">as an </w:t>
      </w:r>
      <w:r w:rsidRPr="005730B7">
        <w:rPr>
          <w:rFonts w:asciiTheme="majorHAnsi" w:hAnsiTheme="majorHAnsi" w:cstheme="majorHAnsi"/>
        </w:rPr>
        <w:t>essential service and to create a more inclusive and sustainable system that delivers better outcomes for all. A new contract between governments, people, industry, institutions and communities must be created. It needs to be focused on the future and be consistent with the values of people and the community, to meet their energy needs.</w:t>
      </w:r>
    </w:p>
    <w:p w14:paraId="356B8463" w14:textId="77777777" w:rsidR="008367ED" w:rsidRPr="005730B7" w:rsidRDefault="009D1E8F">
      <w:pPr>
        <w:rPr>
          <w:rFonts w:ascii="Calibri" w:hAnsi="Calibri" w:cs="Calibri"/>
        </w:rPr>
      </w:pPr>
      <w:r w:rsidRPr="005730B7">
        <w:rPr>
          <w:rFonts w:asciiTheme="majorHAnsi" w:hAnsiTheme="majorHAnsi" w:cstheme="majorHAnsi"/>
        </w:rPr>
        <w:lastRenderedPageBreak/>
        <w:t xml:space="preserve">We all have a role to play in the energy system, a system that delivers for people, business and the community and takes account of environmental needs. The benefits of </w:t>
      </w:r>
      <w:r w:rsidRPr="005730B7">
        <w:rPr>
          <w:rFonts w:ascii="Calibri" w:hAnsi="Calibri" w:cs="Calibri"/>
        </w:rPr>
        <w:t xml:space="preserve">energy transformation also bring responsibilities to behave fairly, mindful of the future and considering the energy system as a whole. </w:t>
      </w:r>
    </w:p>
    <w:p w14:paraId="78C29BC9" w14:textId="77777777" w:rsidR="008367ED" w:rsidRPr="005730B7" w:rsidRDefault="009D1E8F">
      <w:pPr>
        <w:rPr>
          <w:rFonts w:ascii="Calibri" w:hAnsi="Calibri" w:cs="Calibri"/>
          <w:highlight w:val="yellow"/>
        </w:rPr>
      </w:pPr>
      <w:r w:rsidRPr="005730B7">
        <w:rPr>
          <w:rFonts w:ascii="Calibri" w:hAnsi="Calibri" w:cs="Calibri"/>
        </w:rPr>
        <w:t>Delivering the Compact’s vision requires an agreement between all who engage with the energy system - one that instills confidence that people will benefit, that the energy transformation will have a positive impact on the community and environment and that change will be undertaken together.</w:t>
      </w:r>
      <w:r w:rsidRPr="005730B7">
        <w:rPr>
          <w:rFonts w:ascii="Calibri" w:hAnsi="Calibri" w:cs="Calibri"/>
          <w:highlight w:val="yellow"/>
        </w:rPr>
        <w:t xml:space="preserve"> </w:t>
      </w:r>
    </w:p>
    <w:p w14:paraId="5CDF5558" w14:textId="77777777" w:rsidR="008367ED" w:rsidRDefault="008367ED">
      <w:pPr>
        <w:pStyle w:val="Heading2"/>
      </w:pPr>
      <w:bookmarkStart w:id="22" w:name="_z337ya" w:colFirst="0" w:colLast="0"/>
      <w:bookmarkEnd w:id="22"/>
    </w:p>
    <w:p w14:paraId="7ED9FD63" w14:textId="394F6357" w:rsidR="008367ED" w:rsidRDefault="009D1E8F">
      <w:pPr>
        <w:pStyle w:val="Heading2"/>
      </w:pPr>
      <w:r>
        <w:t>Values and principles</w:t>
      </w:r>
    </w:p>
    <w:p w14:paraId="0BDAB8CD" w14:textId="2A9FD597" w:rsidR="008367ED" w:rsidRPr="00E44490" w:rsidRDefault="009D1E8F">
      <w:pPr>
        <w:rPr>
          <w:rFonts w:ascii="Calibri" w:hAnsi="Calibri" w:cs="Calibri"/>
        </w:rPr>
      </w:pPr>
      <w:r w:rsidRPr="00E44490">
        <w:rPr>
          <w:rFonts w:ascii="Calibri" w:hAnsi="Calibri" w:cs="Calibri"/>
        </w:rPr>
        <w:t>The Compact sets out core values and five principles to meet the vision for the energy system developed by stakeholders. They are focused on fostering a mindset about how we deliver energy to people, grounded in values, a win-win mentality, and reciprocity between participants based on trust.</w:t>
      </w:r>
    </w:p>
    <w:p w14:paraId="60F0516F" w14:textId="51A20320" w:rsidR="008367ED" w:rsidRPr="00E44490" w:rsidRDefault="009D1E8F">
      <w:pPr>
        <w:rPr>
          <w:rFonts w:ascii="Calibri" w:hAnsi="Calibri" w:cs="Calibri"/>
        </w:rPr>
      </w:pPr>
      <w:r w:rsidRPr="00E44490">
        <w:rPr>
          <w:rFonts w:ascii="Calibri" w:hAnsi="Calibri" w:cs="Calibri"/>
        </w:rPr>
        <w:t>The guiding values help the decision maker identify what’s most important when making choices</w:t>
      </w:r>
    </w:p>
    <w:p w14:paraId="7E70FBAB" w14:textId="059D1DFB" w:rsidR="008367ED" w:rsidRDefault="00E44490">
      <w:r>
        <w:rPr>
          <w:noProof/>
          <w:lang w:val="en-US" w:eastAsia="en-US"/>
        </w:rPr>
        <w:drawing>
          <wp:anchor distT="0" distB="0" distL="114300" distR="114300" simplePos="0" relativeHeight="251661312" behindDoc="0" locked="0" layoutInCell="1" hidden="0" allowOverlap="1" wp14:anchorId="7127FA52" wp14:editId="7F5C8B31">
            <wp:simplePos x="0" y="0"/>
            <wp:positionH relativeFrom="column">
              <wp:posOffset>1031686</wp:posOffset>
            </wp:positionH>
            <wp:positionV relativeFrom="paragraph">
              <wp:posOffset>250207</wp:posOffset>
            </wp:positionV>
            <wp:extent cx="4127500" cy="1085215"/>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a:srcRect/>
                    <a:stretch>
                      <a:fillRect/>
                    </a:stretch>
                  </pic:blipFill>
                  <pic:spPr>
                    <a:xfrm>
                      <a:off x="0" y="0"/>
                      <a:ext cx="4127500" cy="108521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79744" behindDoc="0" locked="0" layoutInCell="1" allowOverlap="1" wp14:anchorId="375AB4E2" wp14:editId="6584C93C">
                <wp:simplePos x="0" y="0"/>
                <wp:positionH relativeFrom="column">
                  <wp:posOffset>-49015</wp:posOffset>
                </wp:positionH>
                <wp:positionV relativeFrom="paragraph">
                  <wp:posOffset>140232</wp:posOffset>
                </wp:positionV>
                <wp:extent cx="1355426" cy="1355426"/>
                <wp:effectExtent l="0" t="0" r="16510" b="16510"/>
                <wp:wrapNone/>
                <wp:docPr id="52" name="Oval 52"/>
                <wp:cNvGraphicFramePr/>
                <a:graphic xmlns:a="http://schemas.openxmlformats.org/drawingml/2006/main">
                  <a:graphicData uri="http://schemas.microsoft.com/office/word/2010/wordprocessingShape">
                    <wps:wsp>
                      <wps:cNvSpPr/>
                      <wps:spPr>
                        <a:xfrm>
                          <a:off x="0" y="0"/>
                          <a:ext cx="1355426" cy="1355426"/>
                        </a:xfrm>
                        <a:prstGeom prst="ellipse">
                          <a:avLst/>
                        </a:prstGeom>
                        <a:solidFill>
                          <a:sysClr val="window" lastClr="FFFFFF">
                            <a:hueOff val="0"/>
                            <a:satOff val="0"/>
                            <a:lumOff val="0"/>
                            <a:alphaOff val="0"/>
                          </a:sysClr>
                        </a:solidFill>
                        <a:ln w="25400" cap="flat" cmpd="sng" algn="ctr">
                          <a:solidFill>
                            <a:srgbClr val="00B050"/>
                          </a:solidFill>
                          <a:prstDash val="solid"/>
                        </a:ln>
                        <a:effectLst/>
                      </wps:spPr>
                      <wps:bodyPr/>
                    </wps:wsp>
                  </a:graphicData>
                </a:graphic>
              </wp:anchor>
            </w:drawing>
          </mc:Choice>
          <mc:Fallback>
            <w:pict>
              <v:oval w14:anchorId="42C0BF94" id="Oval 52" o:spid="_x0000_s1026" style="position:absolute;margin-left:-3.85pt;margin-top:11.05pt;width:106.75pt;height:106.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" strokecolor="#00b050" strokeweight="2pt"/>
            </w:pict>
          </mc:Fallback>
        </mc:AlternateContent>
      </w:r>
    </w:p>
    <w:p w14:paraId="4F73C1FC" w14:textId="4B0E10C8" w:rsidR="008367ED" w:rsidRDefault="00E44490">
      <w:r w:rsidRPr="00E44490">
        <w:rPr>
          <w:noProof/>
          <w:szCs w:val="20"/>
          <w:lang w:val="en-US" w:eastAsia="en-US"/>
        </w:rPr>
        <w:lastRenderedPageBreak/>
        <mc:AlternateContent>
          <mc:Choice Requires="wps">
            <w:drawing>
              <wp:anchor distT="0" distB="0" distL="114300" distR="114300" simplePos="0" relativeHeight="251681792" behindDoc="0" locked="0" layoutInCell="1" allowOverlap="1" wp14:anchorId="4DF1B0BF" wp14:editId="3228DF56">
                <wp:simplePos x="0" y="0"/>
                <wp:positionH relativeFrom="column">
                  <wp:posOffset>185283</wp:posOffset>
                </wp:positionH>
                <wp:positionV relativeFrom="paragraph">
                  <wp:posOffset>142996</wp:posOffset>
                </wp:positionV>
                <wp:extent cx="990600" cy="702733"/>
                <wp:effectExtent l="0" t="0" r="0" b="0"/>
                <wp:wrapNone/>
                <wp:docPr id="53" name="Text Box 53"/>
                <wp:cNvGraphicFramePr/>
                <a:graphic xmlns:a="http://schemas.openxmlformats.org/drawingml/2006/main">
                  <a:graphicData uri="http://schemas.microsoft.com/office/word/2010/wordprocessingShape">
                    <wps:wsp>
                      <wps:cNvSpPr txBox="1"/>
                      <wps:spPr>
                        <a:xfrm>
                          <a:off x="0" y="0"/>
                          <a:ext cx="990600" cy="702733"/>
                        </a:xfrm>
                        <a:prstGeom prst="rect">
                          <a:avLst/>
                        </a:prstGeom>
                        <a:solidFill>
                          <a:sysClr val="window" lastClr="FFFFFF"/>
                        </a:solidFill>
                        <a:ln w="6350">
                          <a:noFill/>
                        </a:ln>
                      </wps:spPr>
                      <wps:txbx>
                        <w:txbxContent>
                          <w:p w14:paraId="6AFE46B2" w14:textId="1C6ADA3E" w:rsidR="00E44490" w:rsidRPr="004F63E4" w:rsidRDefault="00E44490" w:rsidP="00E44490">
                            <w:pPr>
                              <w:jc w:val="center"/>
                              <w:rPr>
                                <w:rFonts w:ascii="Trebuchet MS" w:hAnsi="Trebuchet MS"/>
                                <w:b/>
                                <w:bCs/>
                                <w:color w:val="00B050"/>
                                <w:sz w:val="36"/>
                                <w:szCs w:val="36"/>
                              </w:rPr>
                            </w:pPr>
                            <w:r w:rsidRPr="004F63E4">
                              <w:rPr>
                                <w:rFonts w:ascii="Trebuchet MS" w:hAnsi="Trebuchet MS"/>
                                <w:b/>
                                <w:bCs/>
                                <w:color w:val="00B050"/>
                                <w:sz w:val="36"/>
                                <w:szCs w:val="36"/>
                              </w:rPr>
                              <w:t>Guiding value</w:t>
                            </w:r>
                            <w:r>
                              <w:rPr>
                                <w:rFonts w:ascii="Trebuchet MS" w:hAnsi="Trebuchet MS"/>
                                <w:b/>
                                <w:bCs/>
                                <w:color w:val="00B050"/>
                                <w:sz w:val="36"/>
                                <w:szCs w:val="36"/>
                              </w:rPr>
                              <w:t>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1B0BF" id="Text Box 53" o:spid="_x0000_s1046" type="#_x0000_t202" style="position:absolute;margin-left:14.6pt;margin-top:11.25pt;width:78pt;height:5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" fillcolor="window" stroked="f" strokeweight=".5pt">
                <v:textbox inset="1mm,1mm,1mm,1mm">
                  <w:txbxContent>
                    <w:p w14:paraId="6AFE46B2" w14:textId="1C6ADA3E" w:rsidR="00E44490" w:rsidRPr="004F63E4" w:rsidRDefault="00E44490" w:rsidP="00E44490">
                      <w:pPr>
                        <w:jc w:val="center"/>
                        <w:rPr>
                          <w:rFonts w:ascii="Trebuchet MS" w:hAnsi="Trebuchet MS"/>
                          <w:b/>
                          <w:bCs/>
                          <w:color w:val="00B050"/>
                          <w:sz w:val="36"/>
                          <w:szCs w:val="36"/>
                        </w:rPr>
                      </w:pPr>
                      <w:r w:rsidRPr="004F63E4">
                        <w:rPr>
                          <w:rFonts w:ascii="Trebuchet MS" w:hAnsi="Trebuchet MS"/>
                          <w:b/>
                          <w:bCs/>
                          <w:color w:val="00B050"/>
                          <w:sz w:val="36"/>
                          <w:szCs w:val="36"/>
                        </w:rPr>
                        <w:t>Guiding value</w:t>
                      </w:r>
                      <w:r>
                        <w:rPr>
                          <w:rFonts w:ascii="Trebuchet MS" w:hAnsi="Trebuchet MS"/>
                          <w:b/>
                          <w:bCs/>
                          <w:color w:val="00B050"/>
                          <w:sz w:val="36"/>
                          <w:szCs w:val="36"/>
                        </w:rPr>
                        <w:t>s</w:t>
                      </w:r>
                    </w:p>
                  </w:txbxContent>
                </v:textbox>
              </v:shape>
            </w:pict>
          </mc:Fallback>
        </mc:AlternateContent>
      </w:r>
    </w:p>
    <w:p w14:paraId="26E5CBEC" w14:textId="51512AFC" w:rsidR="008367ED" w:rsidRDefault="008367ED"/>
    <w:p w14:paraId="58CCDB60" w14:textId="489E91C9" w:rsidR="008367ED" w:rsidRDefault="008367ED"/>
    <w:p w14:paraId="4608C605" w14:textId="7F2ED1FE" w:rsidR="008367ED" w:rsidRDefault="008367ED"/>
    <w:p w14:paraId="59A186FB" w14:textId="79803FC7" w:rsidR="008367ED" w:rsidRDefault="008367ED"/>
    <w:p w14:paraId="24C42ADE" w14:textId="0D3FE4D2" w:rsidR="008367ED" w:rsidRDefault="008367ED"/>
    <w:p w14:paraId="14AD5EC4" w14:textId="19D0B3F7" w:rsidR="008367ED" w:rsidRPr="00E44490" w:rsidRDefault="009D1E8F">
      <w:pPr>
        <w:rPr>
          <w:rFonts w:ascii="Calibri" w:hAnsi="Calibri" w:cs="Calibri"/>
        </w:rPr>
      </w:pPr>
      <w:r w:rsidRPr="00E44490">
        <w:rPr>
          <w:rFonts w:ascii="Calibri" w:hAnsi="Calibri" w:cs="Calibri"/>
        </w:rPr>
        <w:t xml:space="preserve">The principles are intended to guide the development and evaluation of regulation and policy. </w:t>
      </w:r>
    </w:p>
    <w:p w14:paraId="5A19500E" w14:textId="3BED58C8" w:rsidR="008367ED" w:rsidRPr="00E44490" w:rsidRDefault="009D1E8F">
      <w:pPr>
        <w:rPr>
          <w:rFonts w:ascii="Calibri" w:eastAsia="Times New Roman" w:hAnsi="Calibri" w:cs="Calibri"/>
          <w:sz w:val="24"/>
          <w:szCs w:val="24"/>
        </w:rPr>
      </w:pPr>
      <w:r w:rsidRPr="00E44490">
        <w:rPr>
          <w:rFonts w:ascii="Calibri" w:hAnsi="Calibri" w:cs="Calibri"/>
        </w:rPr>
        <w:t xml:space="preserve">Where the application of one principle appears to be in conflict with another, solutions that reflect the spirit of the principles should be sought, with final decisions being transparent and justifiable in terms of the overarching vision. </w:t>
      </w:r>
    </w:p>
    <w:p w14:paraId="18211489" w14:textId="4D8D0B0B" w:rsidR="008367ED" w:rsidRPr="00E44490" w:rsidRDefault="009D1E8F">
      <w:pPr>
        <w:rPr>
          <w:rFonts w:ascii="Calibri" w:hAnsi="Calibri" w:cs="Calibri"/>
        </w:rPr>
      </w:pPr>
      <w:r w:rsidRPr="00E44490">
        <w:rPr>
          <w:rFonts w:ascii="Calibri" w:hAnsi="Calibri" w:cs="Calibri"/>
        </w:rPr>
        <w:t xml:space="preserve">The principles are numbered for ease of reference but are not in priority order. </w:t>
      </w:r>
    </w:p>
    <w:p w14:paraId="481D9161" w14:textId="5A7B328B" w:rsidR="008367ED" w:rsidRPr="00E44490" w:rsidRDefault="009D1E8F">
      <w:pPr>
        <w:rPr>
          <w:rFonts w:ascii="Calibri" w:hAnsi="Calibri" w:cs="Calibri"/>
        </w:rPr>
      </w:pPr>
      <w:r w:rsidRPr="00E44490">
        <w:rPr>
          <w:rFonts w:ascii="Calibri" w:hAnsi="Calibri" w:cs="Calibri"/>
        </w:rPr>
        <w:t xml:space="preserve">Each principle contains guidance on how it might be applied and the mindset and behaviours that reflect the principle. This is provided to demonstrate how decision makers, advocates and people might meet the spirit and intent of each principle - it is not intended to be prescriptive; it is not comprehensive and will evolve over time. </w:t>
      </w:r>
    </w:p>
    <w:p w14:paraId="315F0643" w14:textId="07986F2C" w:rsidR="008367ED" w:rsidRDefault="009D1E8F">
      <w:r>
        <w:rPr>
          <w:noProof/>
          <w:lang w:val="en-US" w:eastAsia="en-US"/>
        </w:rPr>
        <mc:AlternateContent>
          <mc:Choice Requires="wps">
            <w:drawing>
              <wp:anchor distT="0" distB="0" distL="114300" distR="114300" simplePos="0" relativeHeight="251663360" behindDoc="0" locked="0" layoutInCell="1" hidden="0" allowOverlap="1" wp14:anchorId="62306578" wp14:editId="227FC88A">
                <wp:simplePos x="0" y="0"/>
                <wp:positionH relativeFrom="column">
                  <wp:posOffset>-12699</wp:posOffset>
                </wp:positionH>
                <wp:positionV relativeFrom="paragraph">
                  <wp:posOffset>101600</wp:posOffset>
                </wp:positionV>
                <wp:extent cx="1380826" cy="1380826"/>
                <wp:effectExtent l="0" t="0" r="0" b="0"/>
                <wp:wrapNone/>
                <wp:docPr id="4" name="Oval 4"/>
                <wp:cNvGraphicFramePr/>
                <a:graphic xmlns:a="http://schemas.openxmlformats.org/drawingml/2006/main">
                  <a:graphicData uri="http://schemas.microsoft.com/office/word/2010/wordprocessingShape">
                    <wps:wsp>
                      <wps:cNvSpPr/>
                      <wps:spPr>
                        <a:xfrm>
                          <a:off x="4668287" y="3102287"/>
                          <a:ext cx="1355426" cy="1355426"/>
                        </a:xfrm>
                        <a:prstGeom prst="ellipse">
                          <a:avLst/>
                        </a:prstGeom>
                        <a:solidFill>
                          <a:schemeClr val="lt1"/>
                        </a:solidFill>
                        <a:ln w="25400" cap="flat" cmpd="sng">
                          <a:solidFill>
                            <a:srgbClr val="0070C0"/>
                          </a:solidFill>
                          <a:prstDash val="solid"/>
                          <a:round/>
                          <a:headEnd type="none" w="sm" len="sm"/>
                          <a:tailEnd type="none" w="sm" len="sm"/>
                        </a:ln>
                      </wps:spPr>
                      <wps:txbx>
                        <w:txbxContent>
                          <w:p w14:paraId="0B25AEB3" w14:textId="77777777" w:rsidR="008367ED" w:rsidRDefault="008367ED">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2306578" id="Oval 4" o:spid="_x0000_s1047" style="position:absolute;margin-left:-1pt;margin-top:8pt;width:108.75pt;height:10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" fillcolor="white [3201]" strokecolor="#0070c0" strokeweight="2pt">
                <v:stroke startarrowwidth="narrow" startarrowlength="short" endarrowwidth="narrow" endarrowlength="short"/>
                <v:textbox inset="2.53958mm,2.53958mm,2.53958mm,2.53958mm">
                  <w:txbxContent>
                    <w:p w14:paraId="0B25AEB3" w14:textId="77777777" w:rsidR="008367ED" w:rsidRDefault="008367ED">
                      <w:pPr>
                        <w:spacing w:before="0" w:after="0" w:line="240" w:lineRule="auto"/>
                        <w:textDirection w:val="btLr"/>
                      </w:pPr>
                    </w:p>
                  </w:txbxContent>
                </v:textbox>
              </v:oval>
            </w:pict>
          </mc:Fallback>
        </mc:AlternateContent>
      </w:r>
    </w:p>
    <w:p w14:paraId="258011E2" w14:textId="7DEDAFD7" w:rsidR="008367ED" w:rsidRDefault="006C4F5B">
      <w:pPr>
        <w:rPr>
          <w:b/>
          <w:sz w:val="46"/>
          <w:szCs w:val="46"/>
        </w:rPr>
      </w:pPr>
      <w:r>
        <w:rPr>
          <w:noProof/>
          <w:lang w:val="en-US" w:eastAsia="en-US"/>
        </w:rPr>
        <w:lastRenderedPageBreak/>
        <w:drawing>
          <wp:anchor distT="0" distB="0" distL="114300" distR="114300" simplePos="0" relativeHeight="251660287" behindDoc="0" locked="0" layoutInCell="1" allowOverlap="1" wp14:anchorId="560F5411" wp14:editId="3134667F">
            <wp:simplePos x="0" y="0"/>
            <wp:positionH relativeFrom="column">
              <wp:posOffset>1036320</wp:posOffset>
            </wp:positionH>
            <wp:positionV relativeFrom="paragraph">
              <wp:posOffset>14986</wp:posOffset>
            </wp:positionV>
            <wp:extent cx="4747260" cy="1089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47260" cy="1089660"/>
                    </a:xfrm>
                    <a:prstGeom prst="rect">
                      <a:avLst/>
                    </a:prstGeom>
                    <a:noFill/>
                  </pic:spPr>
                </pic:pic>
              </a:graphicData>
            </a:graphic>
          </wp:anchor>
        </w:drawing>
      </w:r>
      <w:r w:rsidR="009D1E8F">
        <w:br w:type="page"/>
      </w:r>
      <w:r w:rsidR="009D1E8F">
        <w:rPr>
          <w:noProof/>
          <w:lang w:val="en-US" w:eastAsia="en-US"/>
        </w:rPr>
        <mc:AlternateContent>
          <mc:Choice Requires="wps">
            <w:drawing>
              <wp:anchor distT="0" distB="0" distL="114300" distR="114300" simplePos="0" relativeHeight="251664384" behindDoc="0" locked="0" layoutInCell="1" hidden="0" allowOverlap="1" wp14:anchorId="384B0D4E" wp14:editId="64E1B6C9">
                <wp:simplePos x="0" y="0"/>
                <wp:positionH relativeFrom="column">
                  <wp:posOffset>88901</wp:posOffset>
                </wp:positionH>
                <wp:positionV relativeFrom="paragraph">
                  <wp:posOffset>190500</wp:posOffset>
                </wp:positionV>
                <wp:extent cx="1190625" cy="631825"/>
                <wp:effectExtent l="0" t="0" r="0" b="0"/>
                <wp:wrapNone/>
                <wp:docPr id="7" name="Rectangle 7"/>
                <wp:cNvGraphicFramePr/>
                <a:graphic xmlns:a="http://schemas.openxmlformats.org/drawingml/2006/main">
                  <a:graphicData uri="http://schemas.microsoft.com/office/word/2010/wordprocessingShape">
                    <wps:wsp>
                      <wps:cNvSpPr/>
                      <wps:spPr>
                        <a:xfrm>
                          <a:off x="4755450" y="3468850"/>
                          <a:ext cx="1181100" cy="622300"/>
                        </a:xfrm>
                        <a:prstGeom prst="rect">
                          <a:avLst/>
                        </a:prstGeom>
                        <a:solidFill>
                          <a:srgbClr val="FFFFFF"/>
                        </a:solidFill>
                        <a:ln>
                          <a:noFill/>
                        </a:ln>
                      </wps:spPr>
                      <wps:txbx>
                        <w:txbxContent>
                          <w:p w14:paraId="3B73E6A3" w14:textId="77777777" w:rsidR="008367ED" w:rsidRDefault="009D1E8F">
                            <w:pPr>
                              <w:spacing w:line="275" w:lineRule="auto"/>
                              <w:jc w:val="center"/>
                              <w:textDirection w:val="btLr"/>
                            </w:pPr>
                            <w:r>
                              <w:rPr>
                                <w:rFonts w:ascii="Trebuchet MS" w:eastAsia="Trebuchet MS" w:hAnsi="Trebuchet MS" w:cs="Trebuchet MS"/>
                                <w:b/>
                                <w:color w:val="0070C0"/>
                                <w:sz w:val="36"/>
                              </w:rPr>
                              <w:t>Principles</w:t>
                            </w:r>
                          </w:p>
                        </w:txbxContent>
                      </wps:txbx>
                      <wps:bodyPr spcFirstLastPara="1" wrap="square" lIns="0" tIns="36000" rIns="0" bIns="36000" anchor="ctr" anchorCtr="0">
                        <a:noAutofit/>
                      </wps:bodyPr>
                    </wps:wsp>
                  </a:graphicData>
                </a:graphic>
              </wp:anchor>
            </w:drawing>
          </mc:Choice>
          <mc:Fallback>
            <w:pict>
              <v:rect w14:anchorId="384B0D4E" id="Rectangle 7" o:spid="_x0000_s1048" style="position:absolute;margin-left:7pt;margin-top:15pt;width:93.75pt;height:4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" stroked="f">
                <v:textbox inset="0,1mm,0,1mm">
                  <w:txbxContent>
                    <w:p w14:paraId="3B73E6A3" w14:textId="77777777" w:rsidR="008367ED" w:rsidRDefault="009D1E8F">
                      <w:pPr>
                        <w:spacing w:line="275" w:lineRule="auto"/>
                        <w:jc w:val="center"/>
                        <w:textDirection w:val="btLr"/>
                      </w:pPr>
                      <w:r>
                        <w:rPr>
                          <w:rFonts w:ascii="Trebuchet MS" w:eastAsia="Trebuchet MS" w:hAnsi="Trebuchet MS" w:cs="Trebuchet MS"/>
                          <w:b/>
                          <w:color w:val="0070C0"/>
                          <w:sz w:val="36"/>
                        </w:rPr>
                        <w:t>Principles</w:t>
                      </w:r>
                    </w:p>
                  </w:txbxContent>
                </v:textbox>
              </v:rect>
            </w:pict>
          </mc:Fallback>
        </mc:AlternateContent>
      </w:r>
    </w:p>
    <w:p w14:paraId="3D3AC0E7" w14:textId="77777777" w:rsidR="008367ED" w:rsidRDefault="009D1E8F">
      <w:pPr>
        <w:rPr>
          <w:rFonts w:ascii="Trebuchet MS" w:eastAsia="Trebuchet MS" w:hAnsi="Trebuchet MS" w:cs="Trebuchet MS"/>
          <w:b/>
          <w:i/>
          <w:color w:val="595959"/>
          <w:sz w:val="32"/>
          <w:szCs w:val="32"/>
        </w:rPr>
      </w:pPr>
      <w:bookmarkStart w:id="23" w:name="_3j2qqm3" w:colFirst="0" w:colLast="0"/>
      <w:bookmarkEnd w:id="23"/>
      <w:r>
        <w:rPr>
          <w:noProof/>
          <w:lang w:val="en-US" w:eastAsia="en-US"/>
        </w:rPr>
        <w:lastRenderedPageBreak/>
        <w:drawing>
          <wp:anchor distT="0" distB="0" distL="114300" distR="114300" simplePos="0" relativeHeight="251665408" behindDoc="0" locked="0" layoutInCell="1" hidden="0" allowOverlap="1" wp14:anchorId="64E073F3" wp14:editId="2BEC679D">
            <wp:simplePos x="0" y="0"/>
            <wp:positionH relativeFrom="column">
              <wp:posOffset>4187825</wp:posOffset>
            </wp:positionH>
            <wp:positionV relativeFrom="paragraph">
              <wp:posOffset>-775969</wp:posOffset>
            </wp:positionV>
            <wp:extent cx="1806575" cy="1799590"/>
            <wp:effectExtent l="0" t="0" r="0" b="0"/>
            <wp:wrapNone/>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
                    <a:srcRect l="5982" t="1141" r="2992" b="2021"/>
                    <a:stretch>
                      <a:fillRect/>
                    </a:stretch>
                  </pic:blipFill>
                  <pic:spPr>
                    <a:xfrm>
                      <a:off x="0" y="0"/>
                      <a:ext cx="1806575" cy="1799590"/>
                    </a:xfrm>
                    <a:prstGeom prst="rect">
                      <a:avLst/>
                    </a:prstGeom>
                    <a:ln/>
                  </pic:spPr>
                </pic:pic>
              </a:graphicData>
            </a:graphic>
          </wp:anchor>
        </w:drawing>
      </w:r>
    </w:p>
    <w:p w14:paraId="1207216E" w14:textId="77777777" w:rsidR="008367ED" w:rsidRDefault="009D1E8F">
      <w:pPr>
        <w:rPr>
          <w:rFonts w:ascii="Trebuchet MS" w:eastAsia="Trebuchet MS" w:hAnsi="Trebuchet MS" w:cs="Trebuchet MS"/>
          <w:b/>
          <w:i/>
          <w:color w:val="595959"/>
          <w:sz w:val="32"/>
          <w:szCs w:val="32"/>
        </w:rPr>
      </w:pPr>
      <w:r>
        <w:rPr>
          <w:rFonts w:ascii="Trebuchet MS" w:eastAsia="Trebuchet MS" w:hAnsi="Trebuchet MS" w:cs="Trebuchet MS"/>
          <w:b/>
          <w:i/>
          <w:color w:val="595959"/>
          <w:sz w:val="32"/>
          <w:szCs w:val="32"/>
        </w:rPr>
        <w:t xml:space="preserve">We will... </w:t>
      </w:r>
    </w:p>
    <w:p w14:paraId="369A45B0" w14:textId="77777777" w:rsidR="008367ED" w:rsidRPr="001E55EC" w:rsidRDefault="009D1E8F">
      <w:pPr>
        <w:pStyle w:val="Heading3"/>
        <w:numPr>
          <w:ilvl w:val="0"/>
          <w:numId w:val="4"/>
        </w:numPr>
        <w:rPr>
          <w:rFonts w:asciiTheme="majorHAnsi" w:hAnsiTheme="majorHAnsi" w:cstheme="majorHAnsi"/>
        </w:rPr>
      </w:pPr>
      <w:bookmarkStart w:id="24" w:name="_1y810tw" w:colFirst="0" w:colLast="0"/>
      <w:bookmarkEnd w:id="24"/>
      <w:r w:rsidRPr="001E55EC">
        <w:rPr>
          <w:rFonts w:asciiTheme="majorHAnsi" w:hAnsiTheme="majorHAnsi" w:cstheme="majorHAnsi"/>
        </w:rPr>
        <w:t>Put people at the centre</w:t>
      </w:r>
    </w:p>
    <w:p w14:paraId="57704AC7" w14:textId="77777777" w:rsidR="008367ED" w:rsidRPr="00E44490" w:rsidRDefault="009D1E8F">
      <w:pPr>
        <w:rPr>
          <w:rFonts w:ascii="Calibri" w:hAnsi="Calibri" w:cs="Calibri"/>
        </w:rPr>
      </w:pPr>
      <w:r w:rsidRPr="00E44490">
        <w:rPr>
          <w:rFonts w:ascii="Calibri" w:hAnsi="Calibri" w:cs="Calibri"/>
        </w:rPr>
        <w:t xml:space="preserve">We will meet people where they are and deliver their energy needs. This will be done by understanding them and through engagement on the design, operation and delivery of the energy system. We will be honest and transparent about our actions. </w:t>
      </w:r>
    </w:p>
    <w:p w14:paraId="09F185F8" w14:textId="77777777" w:rsidR="008367ED" w:rsidRPr="00E44490" w:rsidRDefault="008367ED">
      <w:pPr>
        <w:rPr>
          <w:rFonts w:ascii="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7ED" w:rsidRPr="00E44490" w14:paraId="56A67EBA" w14:textId="77777777">
        <w:tc>
          <w:tcPr>
            <w:tcW w:w="9360" w:type="dxa"/>
            <w:tcBorders>
              <w:top w:val="single" w:sz="8" w:space="0" w:color="FFFFFF"/>
              <w:left w:val="single" w:sz="8" w:space="0" w:color="FFFFFF"/>
              <w:bottom w:val="single" w:sz="8" w:space="0" w:color="FFFFFF"/>
              <w:right w:val="single" w:sz="8" w:space="0" w:color="FFFFFF"/>
            </w:tcBorders>
            <w:shd w:val="clear" w:color="auto" w:fill="DBE5F1"/>
            <w:tcMar>
              <w:top w:w="100" w:type="dxa"/>
              <w:left w:w="100" w:type="dxa"/>
              <w:bottom w:w="100" w:type="dxa"/>
              <w:right w:w="100" w:type="dxa"/>
            </w:tcMar>
          </w:tcPr>
          <w:p w14:paraId="11AD2E20" w14:textId="77777777" w:rsidR="008367ED" w:rsidRPr="00E44490" w:rsidRDefault="009D1E8F">
            <w:pPr>
              <w:pStyle w:val="Heading3"/>
              <w:rPr>
                <w:rFonts w:ascii="Calibri" w:hAnsi="Calibri" w:cs="Calibri"/>
              </w:rPr>
            </w:pPr>
            <w:bookmarkStart w:id="25" w:name="_4i7ojhp" w:colFirst="0" w:colLast="0"/>
            <w:bookmarkEnd w:id="25"/>
            <w:r w:rsidRPr="00E44490">
              <w:rPr>
                <w:rFonts w:ascii="Calibri" w:hAnsi="Calibri" w:cs="Calibri"/>
              </w:rPr>
              <w:t>To apply this principle</w:t>
            </w:r>
          </w:p>
          <w:p w14:paraId="3BCF297D" w14:textId="77777777" w:rsidR="008367ED" w:rsidRPr="00E44490" w:rsidRDefault="009D1E8F">
            <w:pPr>
              <w:numPr>
                <w:ilvl w:val="0"/>
                <w:numId w:val="3"/>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 xml:space="preserve">Ensure that everyone can access energy. </w:t>
            </w:r>
          </w:p>
          <w:p w14:paraId="15776C2A" w14:textId="77777777" w:rsidR="008367ED" w:rsidRPr="00E44490" w:rsidRDefault="009D1E8F">
            <w:pPr>
              <w:numPr>
                <w:ilvl w:val="0"/>
                <w:numId w:val="3"/>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People should not be disadvantaged if they cannot or do not want to engage in new energy products and services.</w:t>
            </w:r>
          </w:p>
          <w:p w14:paraId="217D533D" w14:textId="77777777" w:rsidR="008367ED" w:rsidRPr="00E44490" w:rsidRDefault="009D1E8F">
            <w:pPr>
              <w:numPr>
                <w:ilvl w:val="0"/>
                <w:numId w:val="3"/>
              </w:numPr>
              <w:pBdr>
                <w:top w:val="nil"/>
                <w:left w:val="nil"/>
                <w:bottom w:val="nil"/>
                <w:right w:val="nil"/>
                <w:between w:val="nil"/>
              </w:pBdr>
              <w:ind w:left="714" w:hanging="357"/>
              <w:rPr>
                <w:rFonts w:ascii="Calibri" w:hAnsi="Calibri" w:cs="Calibri"/>
              </w:rPr>
            </w:pPr>
            <w:r w:rsidRPr="00E44490">
              <w:rPr>
                <w:rFonts w:ascii="Calibri" w:hAnsi="Calibri" w:cs="Calibri"/>
              </w:rPr>
              <w:t>Understand and e</w:t>
            </w:r>
            <w:r w:rsidRPr="00E44490">
              <w:rPr>
                <w:rFonts w:ascii="Calibri" w:hAnsi="Calibri" w:cs="Calibri"/>
                <w:color w:val="000000"/>
              </w:rPr>
              <w:t xml:space="preserve">ngage with people and businesses to meet their needs, provide choice and improve outcomes. </w:t>
            </w:r>
          </w:p>
          <w:p w14:paraId="5FEF05AD" w14:textId="77777777" w:rsidR="008367ED" w:rsidRPr="00E44490" w:rsidRDefault="009D1E8F">
            <w:pPr>
              <w:numPr>
                <w:ilvl w:val="0"/>
                <w:numId w:val="3"/>
              </w:numPr>
              <w:pBdr>
                <w:top w:val="nil"/>
                <w:left w:val="nil"/>
                <w:bottom w:val="nil"/>
                <w:right w:val="nil"/>
                <w:between w:val="nil"/>
              </w:pBdr>
              <w:ind w:left="714" w:hanging="357"/>
              <w:rPr>
                <w:rFonts w:ascii="Calibri" w:hAnsi="Calibri" w:cs="Calibri"/>
                <w:color w:val="000000"/>
              </w:rPr>
            </w:pPr>
            <w:r w:rsidRPr="00E44490">
              <w:rPr>
                <w:rFonts w:ascii="Calibri" w:hAnsi="Calibri" w:cs="Calibri"/>
                <w:color w:val="000000"/>
              </w:rPr>
              <w:t>Enable people, businesses and communities to contribute to society, economic development and a sustainable environment.</w:t>
            </w:r>
          </w:p>
          <w:p w14:paraId="6FB9B8BA" w14:textId="6843EF25" w:rsidR="008367ED" w:rsidRPr="00E44490" w:rsidRDefault="009D1E8F">
            <w:pPr>
              <w:numPr>
                <w:ilvl w:val="0"/>
                <w:numId w:val="3"/>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 xml:space="preserve">Enable choice and decision-making by ensuring options and tools are clear, transparent, learnable, in plain language and accessible. </w:t>
            </w:r>
          </w:p>
          <w:p w14:paraId="42F0B394" w14:textId="77777777" w:rsidR="008367ED" w:rsidRPr="00E44490" w:rsidRDefault="009D1E8F">
            <w:pPr>
              <w:numPr>
                <w:ilvl w:val="0"/>
                <w:numId w:val="3"/>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 xml:space="preserve">Ensure energy service platforms are open and portable to provide choice and support innovation and effective competition.  </w:t>
            </w:r>
          </w:p>
          <w:p w14:paraId="2725FFEC" w14:textId="77777777" w:rsidR="008367ED" w:rsidRPr="00E44490" w:rsidRDefault="009D1E8F">
            <w:pPr>
              <w:numPr>
                <w:ilvl w:val="0"/>
                <w:numId w:val="3"/>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 xml:space="preserve">Collect better energy user information to improve decision making. </w:t>
            </w:r>
          </w:p>
          <w:p w14:paraId="77D7BB53" w14:textId="77777777" w:rsidR="008367ED" w:rsidRPr="00E44490" w:rsidRDefault="009D1E8F">
            <w:pPr>
              <w:numPr>
                <w:ilvl w:val="0"/>
                <w:numId w:val="3"/>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Be honest and</w:t>
            </w:r>
            <w:r w:rsidRPr="00E44490">
              <w:rPr>
                <w:rFonts w:ascii="Calibri" w:hAnsi="Calibri" w:cs="Calibri"/>
              </w:rPr>
              <w:t xml:space="preserve"> </w:t>
            </w:r>
            <w:r w:rsidRPr="00E44490">
              <w:rPr>
                <w:rFonts w:ascii="Calibri" w:hAnsi="Calibri" w:cs="Calibri"/>
                <w:color w:val="000000"/>
              </w:rPr>
              <w:t xml:space="preserve">transparent to build trust. </w:t>
            </w:r>
          </w:p>
          <w:p w14:paraId="2A3A6101" w14:textId="77777777" w:rsidR="008367ED" w:rsidRPr="00E44490" w:rsidRDefault="009D1E8F">
            <w:pPr>
              <w:numPr>
                <w:ilvl w:val="0"/>
                <w:numId w:val="3"/>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Enable co-design by bringing a diversity of views to the table when policy, regulation, new services and products are being developed.</w:t>
            </w:r>
          </w:p>
          <w:p w14:paraId="1CA834F6" w14:textId="77777777" w:rsidR="008367ED" w:rsidRPr="00E44490" w:rsidRDefault="009D1E8F">
            <w:pPr>
              <w:numPr>
                <w:ilvl w:val="0"/>
                <w:numId w:val="3"/>
              </w:numPr>
              <w:pBdr>
                <w:top w:val="nil"/>
                <w:left w:val="nil"/>
                <w:bottom w:val="nil"/>
                <w:right w:val="nil"/>
                <w:between w:val="nil"/>
              </w:pBdr>
              <w:ind w:left="714" w:hanging="357"/>
              <w:rPr>
                <w:rFonts w:ascii="Calibri" w:eastAsia="Arial" w:hAnsi="Calibri" w:cs="Calibri"/>
                <w:color w:val="000000"/>
              </w:rPr>
            </w:pPr>
            <w:r w:rsidRPr="00E44490">
              <w:rPr>
                <w:rFonts w:ascii="Calibri" w:hAnsi="Calibri" w:cs="Calibri"/>
                <w:color w:val="000000"/>
              </w:rPr>
              <w:lastRenderedPageBreak/>
              <w:t>Ensure that people understand</w:t>
            </w:r>
            <w:r w:rsidRPr="00E44490">
              <w:rPr>
                <w:rFonts w:ascii="Calibri" w:hAnsi="Calibri" w:cs="Calibri"/>
              </w:rPr>
              <w:t xml:space="preserve"> </w:t>
            </w:r>
            <w:r w:rsidRPr="00E44490">
              <w:rPr>
                <w:rFonts w:ascii="Calibri" w:hAnsi="Calibri" w:cs="Calibri"/>
                <w:color w:val="000000"/>
              </w:rPr>
              <w:t>their responsibilities</w:t>
            </w:r>
            <w:r w:rsidRPr="00E44490">
              <w:rPr>
                <w:rFonts w:ascii="Calibri" w:hAnsi="Calibri" w:cs="Calibri"/>
              </w:rPr>
              <w:t xml:space="preserve"> and the impacts on others of their energy choices</w:t>
            </w:r>
            <w:r w:rsidRPr="00E44490">
              <w:rPr>
                <w:rFonts w:ascii="Calibri" w:hAnsi="Calibri" w:cs="Calibri"/>
                <w:color w:val="000000"/>
              </w:rPr>
              <w:t>.</w:t>
            </w:r>
          </w:p>
          <w:p w14:paraId="7C0493C9" w14:textId="252D4F6F" w:rsidR="008367ED" w:rsidRPr="00E44490" w:rsidRDefault="009D1E8F">
            <w:pPr>
              <w:numPr>
                <w:ilvl w:val="0"/>
                <w:numId w:val="3"/>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Adequate protections are in place to enable full participation in the energy system</w:t>
            </w:r>
            <w:r w:rsidR="00E44490">
              <w:rPr>
                <w:rFonts w:ascii="Calibri" w:hAnsi="Calibri" w:cs="Calibri"/>
                <w:color w:val="000000"/>
              </w:rPr>
              <w:t>.</w:t>
            </w:r>
            <w:r w:rsidRPr="00E44490">
              <w:rPr>
                <w:rFonts w:ascii="Calibri" w:hAnsi="Calibri" w:cs="Calibri"/>
                <w:color w:val="000000"/>
              </w:rPr>
              <w:t xml:space="preserve"> </w:t>
            </w:r>
          </w:p>
        </w:tc>
      </w:tr>
    </w:tbl>
    <w:p w14:paraId="4C589763" w14:textId="77777777" w:rsidR="008367ED" w:rsidRDefault="008367ED"/>
    <w:p w14:paraId="7DB4876E" w14:textId="77777777" w:rsidR="008367ED" w:rsidRDefault="009D1E8F">
      <w:r>
        <w:br w:type="page"/>
      </w:r>
    </w:p>
    <w:p w14:paraId="11BC7855" w14:textId="77777777" w:rsidR="008367ED" w:rsidRDefault="009D1E8F">
      <w:pPr>
        <w:rPr>
          <w:rFonts w:ascii="Trebuchet MS" w:eastAsia="Trebuchet MS" w:hAnsi="Trebuchet MS" w:cs="Trebuchet MS"/>
          <w:b/>
          <w:i/>
          <w:color w:val="595959"/>
          <w:sz w:val="32"/>
          <w:szCs w:val="32"/>
        </w:rPr>
      </w:pPr>
      <w:r>
        <w:rPr>
          <w:noProof/>
          <w:lang w:val="en-US" w:eastAsia="en-US"/>
        </w:rPr>
        <w:lastRenderedPageBreak/>
        <w:drawing>
          <wp:anchor distT="0" distB="0" distL="114300" distR="114300" simplePos="0" relativeHeight="251666432" behindDoc="0" locked="0" layoutInCell="1" hidden="0" allowOverlap="1" wp14:anchorId="06635F35" wp14:editId="126E5676">
            <wp:simplePos x="0" y="0"/>
            <wp:positionH relativeFrom="column">
              <wp:posOffset>4180205</wp:posOffset>
            </wp:positionH>
            <wp:positionV relativeFrom="paragraph">
              <wp:posOffset>-801369</wp:posOffset>
            </wp:positionV>
            <wp:extent cx="1814400" cy="1800000"/>
            <wp:effectExtent l="0" t="0" r="0" b="0"/>
            <wp:wrapNone/>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l="6196" t="1160" r="3633" b="1646"/>
                    <a:stretch>
                      <a:fillRect/>
                    </a:stretch>
                  </pic:blipFill>
                  <pic:spPr>
                    <a:xfrm>
                      <a:off x="0" y="0"/>
                      <a:ext cx="1814400" cy="1800000"/>
                    </a:xfrm>
                    <a:prstGeom prst="rect">
                      <a:avLst/>
                    </a:prstGeom>
                    <a:ln/>
                  </pic:spPr>
                </pic:pic>
              </a:graphicData>
            </a:graphic>
          </wp:anchor>
        </w:drawing>
      </w:r>
    </w:p>
    <w:p w14:paraId="0661019D" w14:textId="77777777" w:rsidR="008367ED" w:rsidRDefault="009D1E8F">
      <w:pPr>
        <w:rPr>
          <w:rFonts w:ascii="Trebuchet MS" w:eastAsia="Trebuchet MS" w:hAnsi="Trebuchet MS" w:cs="Trebuchet MS"/>
          <w:b/>
          <w:i/>
          <w:color w:val="595959"/>
          <w:sz w:val="32"/>
          <w:szCs w:val="32"/>
        </w:rPr>
      </w:pPr>
      <w:r>
        <w:rPr>
          <w:rFonts w:ascii="Trebuchet MS" w:eastAsia="Trebuchet MS" w:hAnsi="Trebuchet MS" w:cs="Trebuchet MS"/>
          <w:b/>
          <w:i/>
          <w:color w:val="595959"/>
          <w:sz w:val="32"/>
          <w:szCs w:val="32"/>
        </w:rPr>
        <w:t xml:space="preserve">We will... </w:t>
      </w:r>
    </w:p>
    <w:p w14:paraId="5287A85E" w14:textId="77777777" w:rsidR="008367ED" w:rsidRPr="001E55EC" w:rsidRDefault="009D1E8F">
      <w:pPr>
        <w:pStyle w:val="Heading3"/>
        <w:numPr>
          <w:ilvl w:val="0"/>
          <w:numId w:val="4"/>
        </w:numPr>
        <w:rPr>
          <w:rFonts w:asciiTheme="majorHAnsi" w:hAnsiTheme="majorHAnsi" w:cstheme="majorHAnsi"/>
        </w:rPr>
      </w:pPr>
      <w:bookmarkStart w:id="26" w:name="_2xcytpi" w:colFirst="0" w:colLast="0"/>
      <w:bookmarkEnd w:id="26"/>
      <w:r w:rsidRPr="001E55EC">
        <w:rPr>
          <w:rFonts w:asciiTheme="majorHAnsi" w:hAnsiTheme="majorHAnsi" w:cstheme="majorHAnsi"/>
        </w:rPr>
        <w:t>Think long term and be flexible</w:t>
      </w:r>
    </w:p>
    <w:p w14:paraId="3953112A" w14:textId="77777777" w:rsidR="008367ED" w:rsidRPr="00E44490" w:rsidRDefault="009D1E8F">
      <w:pPr>
        <w:rPr>
          <w:rFonts w:ascii="Calibri" w:hAnsi="Calibri" w:cs="Calibri"/>
        </w:rPr>
      </w:pPr>
      <w:r w:rsidRPr="00E44490">
        <w:rPr>
          <w:rFonts w:ascii="Calibri" w:hAnsi="Calibri" w:cs="Calibri"/>
        </w:rPr>
        <w:t xml:space="preserve">We will focus on delivering the energy system we are likely to need in the future. It will be flexible, innovative, responsive and based on people's expectations. This includes cleaner energy and transport, and the digitisation and decentralisation of energy services. </w:t>
      </w:r>
    </w:p>
    <w:p w14:paraId="42C64B21" w14:textId="77777777" w:rsidR="008367ED" w:rsidRPr="00E44490" w:rsidRDefault="008367ED">
      <w:pPr>
        <w:rPr>
          <w:rFonts w:ascii="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7ED" w:rsidRPr="00E44490" w14:paraId="60195C98" w14:textId="77777777">
        <w:tc>
          <w:tcPr>
            <w:tcW w:w="9360" w:type="dxa"/>
            <w:tcBorders>
              <w:top w:val="single" w:sz="8" w:space="0" w:color="FFFFFF"/>
              <w:left w:val="single" w:sz="8" w:space="0" w:color="FFFFFF"/>
              <w:bottom w:val="single" w:sz="8" w:space="0" w:color="FFFFFF"/>
              <w:right w:val="single" w:sz="8" w:space="0" w:color="FFFFFF"/>
            </w:tcBorders>
            <w:shd w:val="clear" w:color="auto" w:fill="DBE5F1"/>
            <w:tcMar>
              <w:top w:w="100" w:type="dxa"/>
              <w:left w:w="100" w:type="dxa"/>
              <w:bottom w:w="100" w:type="dxa"/>
              <w:right w:w="100" w:type="dxa"/>
            </w:tcMar>
          </w:tcPr>
          <w:p w14:paraId="4C3D06C8" w14:textId="77777777" w:rsidR="008367ED" w:rsidRPr="00E44490" w:rsidRDefault="009D1E8F">
            <w:pPr>
              <w:pStyle w:val="Heading3"/>
              <w:rPr>
                <w:rFonts w:ascii="Calibri" w:hAnsi="Calibri" w:cs="Calibri"/>
              </w:rPr>
            </w:pPr>
            <w:bookmarkStart w:id="27" w:name="_1ci93xb" w:colFirst="0" w:colLast="0"/>
            <w:bookmarkEnd w:id="27"/>
            <w:r w:rsidRPr="00E44490">
              <w:rPr>
                <w:rFonts w:ascii="Calibri" w:hAnsi="Calibri" w:cs="Calibri"/>
              </w:rPr>
              <w:t>To apply this principle</w:t>
            </w:r>
          </w:p>
          <w:p w14:paraId="5C39FFAB" w14:textId="77777777" w:rsidR="008367ED" w:rsidRPr="00E44490" w:rsidRDefault="009D1E8F">
            <w:pPr>
              <w:numPr>
                <w:ilvl w:val="0"/>
                <w:numId w:val="2"/>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Articulate clear long-term objectives to assess progress in innovation, policy and regulation.</w:t>
            </w:r>
          </w:p>
          <w:p w14:paraId="38123B3B" w14:textId="77777777" w:rsidR="008367ED" w:rsidRPr="00E44490" w:rsidRDefault="009D1E8F">
            <w:pPr>
              <w:numPr>
                <w:ilvl w:val="0"/>
                <w:numId w:val="2"/>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Be flexible and innovative in response to changes in people’s needs and preferences, the environment and technology.</w:t>
            </w:r>
          </w:p>
          <w:p w14:paraId="2E7726CB" w14:textId="77777777" w:rsidR="008367ED" w:rsidRPr="00E44490" w:rsidRDefault="009D1E8F">
            <w:pPr>
              <w:numPr>
                <w:ilvl w:val="0"/>
                <w:numId w:val="2"/>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 xml:space="preserve">Focus investment in innovation, research and development to develop products and services that meet the diverse needs of people, businesses and communities. </w:t>
            </w:r>
          </w:p>
          <w:p w14:paraId="2C1803DA" w14:textId="77777777" w:rsidR="008367ED" w:rsidRPr="00E44490" w:rsidRDefault="009D1E8F">
            <w:pPr>
              <w:numPr>
                <w:ilvl w:val="0"/>
                <w:numId w:val="2"/>
              </w:numPr>
              <w:pBdr>
                <w:top w:val="nil"/>
                <w:left w:val="nil"/>
                <w:bottom w:val="nil"/>
                <w:right w:val="nil"/>
                <w:between w:val="nil"/>
              </w:pBdr>
              <w:ind w:left="714" w:hanging="357"/>
              <w:rPr>
                <w:rFonts w:ascii="Calibri" w:hAnsi="Calibri" w:cs="Calibri"/>
                <w:color w:val="000000"/>
              </w:rPr>
            </w:pPr>
            <w:r w:rsidRPr="00E44490">
              <w:rPr>
                <w:rFonts w:ascii="Calibri" w:hAnsi="Calibri" w:cs="Calibri"/>
                <w:color w:val="000000"/>
              </w:rPr>
              <w:t>Identify and implement ‘least regrets’ actions where possible to preserve flexibility</w:t>
            </w:r>
            <w:r w:rsidRPr="00E44490">
              <w:rPr>
                <w:rFonts w:ascii="Calibri" w:hAnsi="Calibri" w:cs="Calibri"/>
              </w:rPr>
              <w:t>.</w:t>
            </w:r>
          </w:p>
          <w:p w14:paraId="30588E53" w14:textId="77777777" w:rsidR="008367ED" w:rsidRPr="00E44490" w:rsidRDefault="009D1E8F">
            <w:pPr>
              <w:numPr>
                <w:ilvl w:val="0"/>
                <w:numId w:val="2"/>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 xml:space="preserve">Focus government investments on actions with long-term economic, social and environmental benefits, </w:t>
            </w:r>
            <w:r w:rsidRPr="00E44490">
              <w:rPr>
                <w:rFonts w:ascii="Calibri" w:hAnsi="Calibri" w:cs="Calibri"/>
              </w:rPr>
              <w:t>including</w:t>
            </w:r>
            <w:r w:rsidRPr="00E44490">
              <w:rPr>
                <w:rFonts w:ascii="Calibri" w:hAnsi="Calibri" w:cs="Calibri"/>
                <w:color w:val="000000"/>
              </w:rPr>
              <w:t xml:space="preserve"> reducing inequity between different types of energy users.</w:t>
            </w:r>
          </w:p>
          <w:p w14:paraId="5058CE9B" w14:textId="77777777" w:rsidR="008367ED" w:rsidRPr="00E44490" w:rsidRDefault="009D1E8F">
            <w:pPr>
              <w:numPr>
                <w:ilvl w:val="0"/>
                <w:numId w:val="2"/>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 xml:space="preserve">Test reforms against a range of future outcomes, including their ability to withstand large and sudden changes, impacts on system reliability and security, costs and effects on people. </w:t>
            </w:r>
          </w:p>
          <w:p w14:paraId="79FB02F2" w14:textId="77777777" w:rsidR="008367ED" w:rsidRPr="00E44490" w:rsidRDefault="009D1E8F">
            <w:pPr>
              <w:numPr>
                <w:ilvl w:val="0"/>
                <w:numId w:val="2"/>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 xml:space="preserve">Draw experts and stakeholders in early </w:t>
            </w:r>
            <w:r w:rsidRPr="00E44490">
              <w:rPr>
                <w:rFonts w:ascii="Calibri" w:hAnsi="Calibri" w:cs="Calibri"/>
              </w:rPr>
              <w:t>to</w:t>
            </w:r>
            <w:r w:rsidRPr="00E44490">
              <w:rPr>
                <w:rFonts w:ascii="Calibri" w:hAnsi="Calibri" w:cs="Calibri"/>
                <w:color w:val="000000"/>
              </w:rPr>
              <w:t xml:space="preserve"> reform processes to co-design and test solutions prior to full implementation, including through pilots and trials. </w:t>
            </w:r>
          </w:p>
          <w:p w14:paraId="2DACFAAC" w14:textId="77777777" w:rsidR="008367ED" w:rsidRPr="00E44490" w:rsidRDefault="008367ED">
            <w:pPr>
              <w:ind w:left="357"/>
              <w:rPr>
                <w:rFonts w:ascii="Calibri" w:eastAsia="Arial" w:hAnsi="Calibri" w:cs="Calibri"/>
              </w:rPr>
            </w:pPr>
          </w:p>
        </w:tc>
      </w:tr>
    </w:tbl>
    <w:p w14:paraId="48021154" w14:textId="77777777" w:rsidR="008367ED" w:rsidRDefault="009D1E8F">
      <w:bookmarkStart w:id="28" w:name="_3whwml4" w:colFirst="0" w:colLast="0"/>
      <w:bookmarkEnd w:id="28"/>
      <w:r>
        <w:br w:type="page"/>
      </w:r>
    </w:p>
    <w:p w14:paraId="125FA2C1" w14:textId="77777777" w:rsidR="008367ED" w:rsidRDefault="009D1E8F">
      <w:pPr>
        <w:rPr>
          <w:rFonts w:ascii="Trebuchet MS" w:eastAsia="Trebuchet MS" w:hAnsi="Trebuchet MS" w:cs="Trebuchet MS"/>
          <w:b/>
          <w:i/>
          <w:color w:val="595959"/>
          <w:sz w:val="32"/>
          <w:szCs w:val="32"/>
        </w:rPr>
      </w:pPr>
      <w:r>
        <w:rPr>
          <w:noProof/>
          <w:lang w:val="en-US" w:eastAsia="en-US"/>
        </w:rPr>
        <w:lastRenderedPageBreak/>
        <w:drawing>
          <wp:anchor distT="0" distB="0" distL="114300" distR="114300" simplePos="0" relativeHeight="251667456" behindDoc="0" locked="0" layoutInCell="1" hidden="0" allowOverlap="1" wp14:anchorId="43150F05" wp14:editId="2DF79FAC">
            <wp:simplePos x="0" y="0"/>
            <wp:positionH relativeFrom="column">
              <wp:posOffset>4232909</wp:posOffset>
            </wp:positionH>
            <wp:positionV relativeFrom="paragraph">
              <wp:posOffset>-825499</wp:posOffset>
            </wp:positionV>
            <wp:extent cx="1800000" cy="18000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a:srcRect l="3205" t="1984" r="3846" b="2094"/>
                    <a:stretch>
                      <a:fillRect/>
                    </a:stretch>
                  </pic:blipFill>
                  <pic:spPr>
                    <a:xfrm>
                      <a:off x="0" y="0"/>
                      <a:ext cx="1800000" cy="1800000"/>
                    </a:xfrm>
                    <a:prstGeom prst="rect">
                      <a:avLst/>
                    </a:prstGeom>
                    <a:ln/>
                  </pic:spPr>
                </pic:pic>
              </a:graphicData>
            </a:graphic>
          </wp:anchor>
        </w:drawing>
      </w:r>
    </w:p>
    <w:p w14:paraId="79F3746A" w14:textId="77777777" w:rsidR="008367ED" w:rsidRDefault="009D1E8F">
      <w:r>
        <w:rPr>
          <w:rFonts w:ascii="Trebuchet MS" w:eastAsia="Trebuchet MS" w:hAnsi="Trebuchet MS" w:cs="Trebuchet MS"/>
          <w:b/>
          <w:i/>
          <w:color w:val="595959"/>
          <w:sz w:val="32"/>
          <w:szCs w:val="32"/>
        </w:rPr>
        <w:t>We will...</w:t>
      </w:r>
    </w:p>
    <w:p w14:paraId="0BC61074" w14:textId="77777777" w:rsidR="008367ED" w:rsidRPr="001E55EC" w:rsidRDefault="009D1E8F">
      <w:pPr>
        <w:pStyle w:val="Heading3"/>
        <w:numPr>
          <w:ilvl w:val="0"/>
          <w:numId w:val="4"/>
        </w:numPr>
        <w:rPr>
          <w:rFonts w:asciiTheme="majorHAnsi" w:hAnsiTheme="majorHAnsi" w:cstheme="majorHAnsi"/>
        </w:rPr>
      </w:pPr>
      <w:bookmarkStart w:id="29" w:name="_2bn6wsx" w:colFirst="0" w:colLast="0"/>
      <w:bookmarkEnd w:id="29"/>
      <w:r w:rsidRPr="001E55EC">
        <w:rPr>
          <w:rFonts w:asciiTheme="majorHAnsi" w:hAnsiTheme="majorHAnsi" w:cstheme="majorHAnsi"/>
        </w:rPr>
        <w:t xml:space="preserve">Be just and fair  </w:t>
      </w:r>
    </w:p>
    <w:p w14:paraId="4871F50D" w14:textId="77777777" w:rsidR="008367ED" w:rsidRPr="00E44490" w:rsidRDefault="009D1E8F">
      <w:pPr>
        <w:rPr>
          <w:rFonts w:asciiTheme="majorHAnsi" w:hAnsiTheme="majorHAnsi" w:cstheme="majorHAnsi"/>
        </w:rPr>
      </w:pPr>
      <w:r w:rsidRPr="00E44490">
        <w:rPr>
          <w:rFonts w:asciiTheme="majorHAnsi" w:hAnsiTheme="majorHAnsi" w:cstheme="majorHAnsi"/>
        </w:rPr>
        <w:t xml:space="preserve">We will manage the energy system and the energy transition in a way that is just, fair and inclusive and ensure no-one is left behind. This includes people, workers and communities impacted by the evolution of the energy system. Costs and benefits must be equitably shared, recognising that governments will play a role in supporting a just and fair system.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7ED" w:rsidRPr="00E44490" w14:paraId="1D61EF5A" w14:textId="77777777">
        <w:tc>
          <w:tcPr>
            <w:tcW w:w="9360" w:type="dxa"/>
            <w:tcBorders>
              <w:top w:val="single" w:sz="8" w:space="0" w:color="FFFFFF"/>
              <w:left w:val="single" w:sz="8" w:space="0" w:color="FFFFFF"/>
              <w:bottom w:val="single" w:sz="8" w:space="0" w:color="FFFFFF"/>
              <w:right w:val="single" w:sz="8" w:space="0" w:color="FFFFFF"/>
            </w:tcBorders>
            <w:shd w:val="clear" w:color="auto" w:fill="DBE5F1"/>
            <w:tcMar>
              <w:top w:w="100" w:type="dxa"/>
              <w:left w:w="100" w:type="dxa"/>
              <w:bottom w:w="100" w:type="dxa"/>
              <w:right w:w="100" w:type="dxa"/>
            </w:tcMar>
          </w:tcPr>
          <w:p w14:paraId="56D2D56E" w14:textId="77777777" w:rsidR="008367ED" w:rsidRPr="00E44490" w:rsidRDefault="009D1E8F">
            <w:pPr>
              <w:pStyle w:val="Heading3"/>
              <w:rPr>
                <w:rFonts w:asciiTheme="majorHAnsi" w:hAnsiTheme="majorHAnsi" w:cstheme="majorHAnsi"/>
                <w:sz w:val="22"/>
                <w:szCs w:val="22"/>
              </w:rPr>
            </w:pPr>
            <w:bookmarkStart w:id="30" w:name="_qsh70q" w:colFirst="0" w:colLast="0"/>
            <w:bookmarkEnd w:id="30"/>
            <w:r w:rsidRPr="00E44490">
              <w:rPr>
                <w:rFonts w:asciiTheme="majorHAnsi" w:hAnsiTheme="majorHAnsi" w:cstheme="majorHAnsi"/>
                <w:sz w:val="22"/>
                <w:szCs w:val="22"/>
              </w:rPr>
              <w:t>To apply this principle:</w:t>
            </w:r>
          </w:p>
          <w:p w14:paraId="7152B167" w14:textId="77777777" w:rsidR="008367ED" w:rsidRPr="00E44490" w:rsidRDefault="009D1E8F">
            <w:pPr>
              <w:numPr>
                <w:ilvl w:val="0"/>
                <w:numId w:val="8"/>
              </w:numPr>
              <w:pBdr>
                <w:top w:val="nil"/>
                <w:left w:val="nil"/>
                <w:bottom w:val="nil"/>
                <w:right w:val="nil"/>
                <w:between w:val="nil"/>
              </w:pBdr>
              <w:ind w:left="714" w:hanging="357"/>
              <w:rPr>
                <w:rFonts w:asciiTheme="majorHAnsi" w:hAnsiTheme="majorHAnsi" w:cstheme="majorHAnsi"/>
              </w:rPr>
            </w:pPr>
            <w:r w:rsidRPr="00E44490">
              <w:rPr>
                <w:rFonts w:asciiTheme="majorHAnsi" w:hAnsiTheme="majorHAnsi" w:cstheme="majorHAnsi"/>
                <w:color w:val="000000"/>
              </w:rPr>
              <w:t>Distribute costs, benefits and risks transparently and fairly to allow for equitable outcomes regardless of people’s ability to engage with the energy system.</w:t>
            </w:r>
          </w:p>
          <w:p w14:paraId="0C6CB176" w14:textId="77777777" w:rsidR="008367ED" w:rsidRPr="00E44490" w:rsidRDefault="009D1E8F">
            <w:pPr>
              <w:numPr>
                <w:ilvl w:val="0"/>
                <w:numId w:val="8"/>
              </w:numPr>
              <w:pBdr>
                <w:top w:val="nil"/>
                <w:left w:val="nil"/>
                <w:bottom w:val="nil"/>
                <w:right w:val="nil"/>
                <w:between w:val="nil"/>
              </w:pBdr>
              <w:ind w:left="714" w:hanging="357"/>
              <w:rPr>
                <w:rFonts w:asciiTheme="majorHAnsi" w:hAnsiTheme="majorHAnsi" w:cstheme="majorHAnsi"/>
              </w:rPr>
            </w:pPr>
            <w:r w:rsidRPr="00E44490">
              <w:rPr>
                <w:rFonts w:asciiTheme="majorHAnsi" w:hAnsiTheme="majorHAnsi" w:cstheme="majorHAnsi"/>
                <w:color w:val="000000"/>
              </w:rPr>
              <w:t xml:space="preserve">Ensure the costs and benefits of initiatives are transparent, so that people, decision makers and advocates can respond appropriately. Cross-subsidies should be transparent and justifiable. </w:t>
            </w:r>
          </w:p>
          <w:p w14:paraId="40E0A4DA" w14:textId="77777777" w:rsidR="008367ED" w:rsidRPr="00E44490" w:rsidRDefault="009D1E8F">
            <w:pPr>
              <w:numPr>
                <w:ilvl w:val="0"/>
                <w:numId w:val="8"/>
              </w:numPr>
              <w:pBdr>
                <w:top w:val="nil"/>
                <w:left w:val="nil"/>
                <w:bottom w:val="nil"/>
                <w:right w:val="nil"/>
                <w:between w:val="nil"/>
              </w:pBdr>
              <w:ind w:left="714" w:hanging="357"/>
              <w:rPr>
                <w:rFonts w:asciiTheme="majorHAnsi" w:hAnsiTheme="majorHAnsi" w:cstheme="majorHAnsi"/>
              </w:rPr>
            </w:pPr>
            <w:r w:rsidRPr="00E44490">
              <w:rPr>
                <w:rFonts w:asciiTheme="majorHAnsi" w:hAnsiTheme="majorHAnsi" w:cstheme="majorHAnsi"/>
                <w:color w:val="000000"/>
              </w:rPr>
              <w:t xml:space="preserve">Public spending should be targeted to achieve economic and environmental benefits and reduce inequality. Public policy related costs should be met through the progressive tax system, not energy bills. </w:t>
            </w:r>
          </w:p>
          <w:p w14:paraId="63D84846" w14:textId="77777777" w:rsidR="008367ED" w:rsidRPr="00E44490" w:rsidRDefault="009D1E8F">
            <w:pPr>
              <w:numPr>
                <w:ilvl w:val="0"/>
                <w:numId w:val="8"/>
              </w:numPr>
              <w:pBdr>
                <w:top w:val="nil"/>
                <w:left w:val="nil"/>
                <w:bottom w:val="nil"/>
                <w:right w:val="nil"/>
                <w:between w:val="nil"/>
              </w:pBdr>
              <w:ind w:left="714" w:hanging="357"/>
              <w:rPr>
                <w:rFonts w:asciiTheme="majorHAnsi" w:hAnsiTheme="majorHAnsi" w:cstheme="majorHAnsi"/>
              </w:rPr>
            </w:pPr>
            <w:r w:rsidRPr="00E44490">
              <w:rPr>
                <w:rFonts w:asciiTheme="majorHAnsi" w:hAnsiTheme="majorHAnsi" w:cstheme="majorHAnsi"/>
                <w:color w:val="000000"/>
              </w:rPr>
              <w:t xml:space="preserve">Implement policies that ensure fair pricing and conduct by energy service providers. </w:t>
            </w:r>
          </w:p>
          <w:p w14:paraId="7B598BEE" w14:textId="77777777" w:rsidR="008367ED" w:rsidRPr="00E44490" w:rsidRDefault="009D1E8F">
            <w:pPr>
              <w:numPr>
                <w:ilvl w:val="0"/>
                <w:numId w:val="8"/>
              </w:numPr>
              <w:pBdr>
                <w:top w:val="nil"/>
                <w:left w:val="nil"/>
                <w:bottom w:val="nil"/>
                <w:right w:val="nil"/>
                <w:between w:val="nil"/>
              </w:pBdr>
              <w:ind w:left="714" w:hanging="357"/>
              <w:rPr>
                <w:rFonts w:asciiTheme="majorHAnsi" w:hAnsiTheme="majorHAnsi" w:cstheme="majorHAnsi"/>
              </w:rPr>
            </w:pPr>
            <w:r w:rsidRPr="00E44490">
              <w:rPr>
                <w:rFonts w:asciiTheme="majorHAnsi" w:hAnsiTheme="majorHAnsi" w:cstheme="majorHAnsi"/>
                <w:color w:val="000000"/>
              </w:rPr>
              <w:t>Other complementary measures or non-market measures may be required to ensure a just and fair energy system.</w:t>
            </w:r>
          </w:p>
          <w:p w14:paraId="355A15E2" w14:textId="77777777" w:rsidR="008367ED" w:rsidRPr="00E44490" w:rsidRDefault="009D1E8F">
            <w:pPr>
              <w:numPr>
                <w:ilvl w:val="0"/>
                <w:numId w:val="8"/>
              </w:numPr>
              <w:pBdr>
                <w:top w:val="nil"/>
                <w:left w:val="nil"/>
                <w:bottom w:val="nil"/>
                <w:right w:val="nil"/>
                <w:between w:val="nil"/>
              </w:pBdr>
              <w:ind w:left="714" w:hanging="357"/>
              <w:rPr>
                <w:rFonts w:asciiTheme="majorHAnsi" w:hAnsiTheme="majorHAnsi" w:cstheme="majorHAnsi"/>
              </w:rPr>
            </w:pPr>
            <w:r w:rsidRPr="00E44490">
              <w:rPr>
                <w:rFonts w:asciiTheme="majorHAnsi" w:hAnsiTheme="majorHAnsi" w:cstheme="majorHAnsi"/>
              </w:rPr>
              <w:t>To maintain access to energy, i</w:t>
            </w:r>
            <w:r w:rsidRPr="00E44490">
              <w:rPr>
                <w:rFonts w:asciiTheme="majorHAnsi" w:hAnsiTheme="majorHAnsi" w:cstheme="majorHAnsi"/>
                <w:color w:val="000000"/>
              </w:rPr>
              <w:t>dentify and manage hardship and vulnerability early, without penalty, and provide assistance through trusted and appropriate experienced community services.</w:t>
            </w:r>
          </w:p>
          <w:p w14:paraId="5C0652A5" w14:textId="77777777" w:rsidR="008367ED" w:rsidRPr="00E44490" w:rsidRDefault="009D1E8F">
            <w:pPr>
              <w:numPr>
                <w:ilvl w:val="0"/>
                <w:numId w:val="8"/>
              </w:numPr>
              <w:pBdr>
                <w:top w:val="nil"/>
                <w:left w:val="nil"/>
                <w:bottom w:val="nil"/>
                <w:right w:val="nil"/>
                <w:between w:val="nil"/>
              </w:pBdr>
              <w:ind w:left="714" w:hanging="357"/>
              <w:rPr>
                <w:rFonts w:asciiTheme="majorHAnsi" w:hAnsiTheme="majorHAnsi" w:cstheme="majorHAnsi"/>
              </w:rPr>
            </w:pPr>
            <w:r w:rsidRPr="00E44490">
              <w:rPr>
                <w:rFonts w:asciiTheme="majorHAnsi" w:hAnsiTheme="majorHAnsi" w:cstheme="majorHAnsi"/>
                <w:color w:val="000000"/>
              </w:rPr>
              <w:lastRenderedPageBreak/>
              <w:t>Where energy remains unaffordable for people on low-income or experiencing disadvantage, governments should provide adequate and equitable financial support to meet their essential needs.</w:t>
            </w:r>
          </w:p>
          <w:p w14:paraId="799D7215" w14:textId="77777777" w:rsidR="008367ED" w:rsidRPr="00E44490" w:rsidRDefault="009D1E8F">
            <w:pPr>
              <w:numPr>
                <w:ilvl w:val="0"/>
                <w:numId w:val="8"/>
              </w:numPr>
              <w:pBdr>
                <w:top w:val="nil"/>
                <w:left w:val="nil"/>
                <w:bottom w:val="nil"/>
                <w:right w:val="nil"/>
                <w:between w:val="nil"/>
              </w:pBdr>
              <w:ind w:left="714" w:hanging="357"/>
              <w:rPr>
                <w:rFonts w:asciiTheme="majorHAnsi" w:hAnsiTheme="majorHAnsi" w:cstheme="majorHAnsi"/>
              </w:rPr>
            </w:pPr>
            <w:r w:rsidRPr="00E44490">
              <w:rPr>
                <w:rFonts w:asciiTheme="majorHAnsi" w:hAnsiTheme="majorHAnsi" w:cstheme="majorHAnsi"/>
                <w:color w:val="000000"/>
              </w:rPr>
              <w:t xml:space="preserve">Facilitate a just transition for </w:t>
            </w:r>
            <w:r w:rsidRPr="00E44490">
              <w:rPr>
                <w:rFonts w:asciiTheme="majorHAnsi" w:hAnsiTheme="majorHAnsi" w:cstheme="majorHAnsi"/>
              </w:rPr>
              <w:t xml:space="preserve">impacted </w:t>
            </w:r>
            <w:r w:rsidRPr="00E44490">
              <w:rPr>
                <w:rFonts w:asciiTheme="majorHAnsi" w:hAnsiTheme="majorHAnsi" w:cstheme="majorHAnsi"/>
                <w:color w:val="000000"/>
              </w:rPr>
              <w:t xml:space="preserve">workers and communities though economic and employment diversification policies, social protection measures and education and training. This should be managed through formal consultation with stakeholders including trade unions, employers and communities. </w:t>
            </w:r>
          </w:p>
          <w:p w14:paraId="282E9048" w14:textId="77777777" w:rsidR="008367ED" w:rsidRPr="00E44490" w:rsidRDefault="008367ED">
            <w:pPr>
              <w:ind w:left="357"/>
              <w:rPr>
                <w:rFonts w:asciiTheme="majorHAnsi" w:hAnsiTheme="majorHAnsi" w:cstheme="majorHAnsi"/>
              </w:rPr>
            </w:pPr>
          </w:p>
        </w:tc>
      </w:tr>
    </w:tbl>
    <w:p w14:paraId="51281753" w14:textId="77777777" w:rsidR="008367ED" w:rsidRDefault="008367ED"/>
    <w:p w14:paraId="7F1FFE74" w14:textId="700192B8" w:rsidR="00E44490" w:rsidRDefault="00E44490">
      <w:r>
        <w:rPr>
          <w:noProof/>
          <w:lang w:val="en-US" w:eastAsia="en-US"/>
        </w:rPr>
        <w:drawing>
          <wp:anchor distT="0" distB="0" distL="114300" distR="114300" simplePos="0" relativeHeight="251668480" behindDoc="0" locked="0" layoutInCell="1" hidden="0" allowOverlap="1" wp14:anchorId="5E2306C9" wp14:editId="0FB542CF">
            <wp:simplePos x="0" y="0"/>
            <wp:positionH relativeFrom="column">
              <wp:posOffset>4224020</wp:posOffset>
            </wp:positionH>
            <wp:positionV relativeFrom="paragraph">
              <wp:posOffset>-789082</wp:posOffset>
            </wp:positionV>
            <wp:extent cx="1796400" cy="1800000"/>
            <wp:effectExtent l="0" t="0" r="0" b="0"/>
            <wp:wrapNone/>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5"/>
                    <a:srcRect l="1923" t="1342" r="5555" b="1577"/>
                    <a:stretch>
                      <a:fillRect/>
                    </a:stretch>
                  </pic:blipFill>
                  <pic:spPr>
                    <a:xfrm>
                      <a:off x="0" y="0"/>
                      <a:ext cx="1796400" cy="1800000"/>
                    </a:xfrm>
                    <a:prstGeom prst="rect">
                      <a:avLst/>
                    </a:prstGeom>
                    <a:ln/>
                  </pic:spPr>
                </pic:pic>
              </a:graphicData>
            </a:graphic>
          </wp:anchor>
        </w:drawing>
      </w:r>
    </w:p>
    <w:p w14:paraId="52E3F201" w14:textId="2C3B0A29" w:rsidR="008367ED" w:rsidRDefault="009D1E8F" w:rsidP="00E44490">
      <w:pPr>
        <w:spacing w:before="480"/>
      </w:pPr>
      <w:r>
        <w:rPr>
          <w:rFonts w:ascii="Trebuchet MS" w:eastAsia="Trebuchet MS" w:hAnsi="Trebuchet MS" w:cs="Trebuchet MS"/>
          <w:b/>
          <w:i/>
          <w:color w:val="595959"/>
          <w:sz w:val="32"/>
          <w:szCs w:val="32"/>
        </w:rPr>
        <w:t>We will...</w:t>
      </w:r>
    </w:p>
    <w:p w14:paraId="0DC7E7E2" w14:textId="77777777" w:rsidR="008367ED" w:rsidRPr="001E55EC" w:rsidRDefault="009D1E8F">
      <w:pPr>
        <w:pStyle w:val="Heading3"/>
        <w:numPr>
          <w:ilvl w:val="0"/>
          <w:numId w:val="4"/>
        </w:numPr>
        <w:rPr>
          <w:rFonts w:asciiTheme="majorHAnsi" w:hAnsiTheme="majorHAnsi" w:cstheme="majorHAnsi"/>
        </w:rPr>
      </w:pPr>
      <w:bookmarkStart w:id="31" w:name="_3as4poj" w:colFirst="0" w:colLast="0"/>
      <w:bookmarkEnd w:id="31"/>
      <w:r w:rsidRPr="001E55EC">
        <w:rPr>
          <w:rFonts w:asciiTheme="majorHAnsi" w:hAnsiTheme="majorHAnsi" w:cstheme="majorHAnsi"/>
        </w:rPr>
        <w:t>Ensure it works</w:t>
      </w:r>
    </w:p>
    <w:p w14:paraId="49178292" w14:textId="77777777" w:rsidR="008367ED" w:rsidRPr="00E44490" w:rsidRDefault="009D1E8F">
      <w:pPr>
        <w:rPr>
          <w:rFonts w:ascii="Calibri" w:hAnsi="Calibri" w:cs="Calibri"/>
        </w:rPr>
      </w:pPr>
      <w:r w:rsidRPr="00E44490">
        <w:rPr>
          <w:rFonts w:ascii="Calibri" w:hAnsi="Calibri" w:cs="Calibri"/>
        </w:rPr>
        <w:t>We will make sure the community can depend on the energy system. We will be efficient and make sure the system is dependable and productive across the supply chain, promoting efficient energy use and new technologies and services that benefit people and the environment. The energy system should also be resilient to extreme weather and security events.</w:t>
      </w:r>
    </w:p>
    <w:p w14:paraId="25F90118" w14:textId="77777777" w:rsidR="008367ED" w:rsidRPr="00E44490" w:rsidRDefault="009D1E8F">
      <w:pPr>
        <w:tabs>
          <w:tab w:val="left" w:pos="7880"/>
        </w:tabs>
        <w:rPr>
          <w:rFonts w:ascii="Calibri" w:hAnsi="Calibri" w:cs="Calibri"/>
        </w:rPr>
      </w:pPr>
      <w:r w:rsidRPr="00E44490">
        <w:rPr>
          <w:rFonts w:ascii="Calibri" w:hAnsi="Calibri" w:cs="Calibri"/>
        </w:rPr>
        <w:tab/>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7ED" w:rsidRPr="00E44490" w14:paraId="2671B008" w14:textId="77777777">
        <w:tc>
          <w:tcPr>
            <w:tcW w:w="9360" w:type="dxa"/>
            <w:tcBorders>
              <w:top w:val="single" w:sz="8" w:space="0" w:color="FFFFFF"/>
              <w:left w:val="single" w:sz="8" w:space="0" w:color="FFFFFF"/>
              <w:bottom w:val="single" w:sz="8" w:space="0" w:color="FFFFFF"/>
              <w:right w:val="single" w:sz="8" w:space="0" w:color="FFFFFF"/>
            </w:tcBorders>
            <w:shd w:val="clear" w:color="auto" w:fill="DBE5F1"/>
            <w:tcMar>
              <w:top w:w="100" w:type="dxa"/>
              <w:left w:w="100" w:type="dxa"/>
              <w:bottom w:w="100" w:type="dxa"/>
              <w:right w:w="100" w:type="dxa"/>
            </w:tcMar>
          </w:tcPr>
          <w:p w14:paraId="5CABB854" w14:textId="77777777" w:rsidR="008367ED" w:rsidRPr="00E44490" w:rsidRDefault="009D1E8F">
            <w:pPr>
              <w:pStyle w:val="Heading3"/>
              <w:rPr>
                <w:rFonts w:ascii="Calibri" w:hAnsi="Calibri" w:cs="Calibri"/>
              </w:rPr>
            </w:pPr>
            <w:bookmarkStart w:id="32" w:name="_1pxezwc" w:colFirst="0" w:colLast="0"/>
            <w:bookmarkEnd w:id="32"/>
            <w:r w:rsidRPr="00E44490">
              <w:rPr>
                <w:rFonts w:ascii="Calibri" w:hAnsi="Calibri" w:cs="Calibri"/>
              </w:rPr>
              <w:t>To apply this principle</w:t>
            </w:r>
          </w:p>
          <w:p w14:paraId="42CB5AB6" w14:textId="77777777" w:rsidR="008367ED" w:rsidRPr="00E44490" w:rsidRDefault="009D1E8F">
            <w:pPr>
              <w:numPr>
                <w:ilvl w:val="0"/>
                <w:numId w:val="1"/>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Ensure that investment in, and the operation of, the energy system are economically efficient and avoid wast</w:t>
            </w:r>
            <w:r w:rsidRPr="00E44490">
              <w:rPr>
                <w:rFonts w:ascii="Calibri" w:hAnsi="Calibri" w:cs="Calibri"/>
              </w:rPr>
              <w:t>ing money and resources.</w:t>
            </w:r>
          </w:p>
          <w:p w14:paraId="0E63DD0D" w14:textId="77777777" w:rsidR="008367ED" w:rsidRPr="00E44490" w:rsidRDefault="009D1E8F">
            <w:pPr>
              <w:numPr>
                <w:ilvl w:val="0"/>
                <w:numId w:val="1"/>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Engage with people and the community on investment and services so that energy is delivered in line with expectations, particularly on reliability and price.</w:t>
            </w:r>
          </w:p>
          <w:p w14:paraId="2823E28A" w14:textId="77777777" w:rsidR="008367ED" w:rsidRPr="00E44490" w:rsidRDefault="009D1E8F">
            <w:pPr>
              <w:numPr>
                <w:ilvl w:val="0"/>
                <w:numId w:val="1"/>
              </w:numPr>
              <w:pBdr>
                <w:top w:val="nil"/>
                <w:left w:val="nil"/>
                <w:bottom w:val="nil"/>
                <w:right w:val="nil"/>
                <w:between w:val="nil"/>
              </w:pBdr>
              <w:ind w:left="714" w:hanging="357"/>
              <w:rPr>
                <w:rFonts w:ascii="Calibri" w:hAnsi="Calibri" w:cs="Calibri"/>
              </w:rPr>
            </w:pPr>
            <w:r w:rsidRPr="00E44490">
              <w:rPr>
                <w:rFonts w:ascii="Calibri" w:hAnsi="Calibri" w:cs="Calibri"/>
                <w:color w:val="000000"/>
              </w:rPr>
              <w:lastRenderedPageBreak/>
              <w:t>Provide incentives and prioritise energy solutions to manage demand and improve the utilisation and reliability of existing generation and network infrastructur</w:t>
            </w:r>
            <w:r w:rsidRPr="00E44490">
              <w:rPr>
                <w:rFonts w:ascii="Calibri" w:hAnsi="Calibri" w:cs="Calibri"/>
              </w:rPr>
              <w:t>e</w:t>
            </w:r>
            <w:r w:rsidRPr="00E44490">
              <w:rPr>
                <w:rFonts w:ascii="Calibri" w:hAnsi="Calibri" w:cs="Calibri"/>
                <w:color w:val="000000"/>
              </w:rPr>
              <w:t>.</w:t>
            </w:r>
          </w:p>
          <w:p w14:paraId="03B67F0F" w14:textId="4C53744D" w:rsidR="008367ED" w:rsidRPr="00E44490" w:rsidRDefault="009D1E8F">
            <w:pPr>
              <w:numPr>
                <w:ilvl w:val="0"/>
                <w:numId w:val="1"/>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 xml:space="preserve">Enable energy </w:t>
            </w:r>
            <w:r w:rsidR="005D3C65">
              <w:rPr>
                <w:rFonts w:ascii="Calibri" w:hAnsi="Calibri" w:cs="Calibri"/>
                <w:color w:val="000000"/>
              </w:rPr>
              <w:t>management</w:t>
            </w:r>
            <w:r w:rsidRPr="00E44490">
              <w:rPr>
                <w:rFonts w:ascii="Calibri" w:hAnsi="Calibri" w:cs="Calibri"/>
                <w:color w:val="000000"/>
              </w:rPr>
              <w:t xml:space="preserve"> technology and behaviour that enhances consumer outcomes and reduces the costs of the energy system. </w:t>
            </w:r>
          </w:p>
          <w:p w14:paraId="0B351B66" w14:textId="77777777" w:rsidR="008367ED" w:rsidRPr="00E44490" w:rsidRDefault="009D1E8F">
            <w:pPr>
              <w:numPr>
                <w:ilvl w:val="0"/>
                <w:numId w:val="1"/>
              </w:numPr>
              <w:pBdr>
                <w:top w:val="nil"/>
                <w:left w:val="nil"/>
                <w:bottom w:val="nil"/>
                <w:right w:val="nil"/>
                <w:between w:val="nil"/>
              </w:pBdr>
              <w:ind w:left="714" w:hanging="357"/>
              <w:rPr>
                <w:rFonts w:ascii="Calibri" w:hAnsi="Calibri" w:cs="Calibri"/>
                <w:color w:val="000000"/>
              </w:rPr>
            </w:pPr>
            <w:r w:rsidRPr="00E44490">
              <w:rPr>
                <w:rFonts w:ascii="Calibri" w:hAnsi="Calibri" w:cs="Calibri"/>
                <w:color w:val="000000"/>
              </w:rPr>
              <w:t>Ensure that the energy system can operate safely and securely regardless of how energy is produced.</w:t>
            </w:r>
          </w:p>
          <w:p w14:paraId="0F68CD55" w14:textId="77777777" w:rsidR="008367ED" w:rsidRPr="00E44490" w:rsidRDefault="009D1E8F">
            <w:pPr>
              <w:numPr>
                <w:ilvl w:val="0"/>
                <w:numId w:val="1"/>
              </w:numPr>
              <w:pBdr>
                <w:top w:val="nil"/>
                <w:left w:val="nil"/>
                <w:bottom w:val="nil"/>
                <w:right w:val="nil"/>
                <w:between w:val="nil"/>
              </w:pBdr>
              <w:spacing w:after="0"/>
              <w:rPr>
                <w:rFonts w:ascii="Calibri" w:hAnsi="Calibri" w:cs="Calibri"/>
                <w:color w:val="000000"/>
              </w:rPr>
            </w:pPr>
            <w:r w:rsidRPr="00E44490">
              <w:rPr>
                <w:rFonts w:ascii="Calibri" w:hAnsi="Calibri" w:cs="Calibri"/>
                <w:color w:val="000000"/>
              </w:rPr>
              <w:t xml:space="preserve">Improve the resilience of people, communities, businesses and </w:t>
            </w:r>
            <w:r w:rsidRPr="00E44490">
              <w:rPr>
                <w:rFonts w:ascii="Calibri" w:hAnsi="Calibri" w:cs="Calibri"/>
              </w:rPr>
              <w:t xml:space="preserve">institutions </w:t>
            </w:r>
            <w:r w:rsidRPr="00E44490">
              <w:rPr>
                <w:rFonts w:ascii="Calibri" w:hAnsi="Calibri" w:cs="Calibri"/>
                <w:color w:val="000000"/>
              </w:rPr>
              <w:t>as well as the energy system to manage the increasing frequency and intensity of bushfires and other severe weather events.</w:t>
            </w:r>
          </w:p>
          <w:p w14:paraId="4299EEF9" w14:textId="77777777" w:rsidR="008367ED" w:rsidRPr="00E44490" w:rsidRDefault="009D1E8F">
            <w:pPr>
              <w:numPr>
                <w:ilvl w:val="0"/>
                <w:numId w:val="1"/>
              </w:numPr>
              <w:pBdr>
                <w:top w:val="nil"/>
                <w:left w:val="nil"/>
                <w:bottom w:val="nil"/>
                <w:right w:val="nil"/>
                <w:between w:val="nil"/>
              </w:pBdr>
              <w:ind w:left="714" w:hanging="357"/>
              <w:rPr>
                <w:rFonts w:ascii="Calibri" w:hAnsi="Calibri" w:cs="Calibri"/>
              </w:rPr>
            </w:pPr>
            <w:r w:rsidRPr="00E44490">
              <w:rPr>
                <w:rFonts w:ascii="Calibri" w:hAnsi="Calibri" w:cs="Calibri"/>
                <w:color w:val="000000"/>
              </w:rPr>
              <w:t>Collect reliability, security and resilience data to inform decision</w:t>
            </w:r>
            <w:r w:rsidRPr="00E44490">
              <w:rPr>
                <w:rFonts w:ascii="Calibri" w:hAnsi="Calibri" w:cs="Calibri"/>
              </w:rPr>
              <w:t>-</w:t>
            </w:r>
            <w:r w:rsidRPr="00E44490">
              <w:rPr>
                <w:rFonts w:ascii="Calibri" w:hAnsi="Calibri" w:cs="Calibri"/>
                <w:color w:val="000000"/>
              </w:rPr>
              <w:t>making and efficient investment.</w:t>
            </w:r>
          </w:p>
        </w:tc>
      </w:tr>
    </w:tbl>
    <w:p w14:paraId="727AFA1F" w14:textId="77777777" w:rsidR="008367ED" w:rsidRDefault="009D1E8F">
      <w:r>
        <w:lastRenderedPageBreak/>
        <w:br w:type="page"/>
      </w:r>
    </w:p>
    <w:p w14:paraId="72DA6195" w14:textId="77777777" w:rsidR="008367ED" w:rsidRDefault="009D1E8F">
      <w:pPr>
        <w:rPr>
          <w:rFonts w:ascii="Trebuchet MS" w:eastAsia="Trebuchet MS" w:hAnsi="Trebuchet MS" w:cs="Trebuchet MS"/>
          <w:b/>
          <w:i/>
          <w:color w:val="595959"/>
          <w:sz w:val="32"/>
          <w:szCs w:val="32"/>
        </w:rPr>
      </w:pPr>
      <w:r>
        <w:rPr>
          <w:noProof/>
          <w:lang w:val="en-US" w:eastAsia="en-US"/>
        </w:rPr>
        <w:lastRenderedPageBreak/>
        <w:drawing>
          <wp:anchor distT="0" distB="0" distL="114300" distR="114300" simplePos="0" relativeHeight="251669504" behindDoc="0" locked="0" layoutInCell="1" hidden="0" allowOverlap="1" wp14:anchorId="1C16FA1C" wp14:editId="37D0B0F4">
            <wp:simplePos x="0" y="0"/>
            <wp:positionH relativeFrom="column">
              <wp:posOffset>4202430</wp:posOffset>
            </wp:positionH>
            <wp:positionV relativeFrom="paragraph">
              <wp:posOffset>-774699</wp:posOffset>
            </wp:positionV>
            <wp:extent cx="1810800" cy="1800000"/>
            <wp:effectExtent l="0" t="0" r="0" b="0"/>
            <wp:wrapNone/>
            <wp:docPr id="19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6"/>
                    <a:srcRect l="6837" t="2823" r="6197" b="1895"/>
                    <a:stretch>
                      <a:fillRect/>
                    </a:stretch>
                  </pic:blipFill>
                  <pic:spPr>
                    <a:xfrm>
                      <a:off x="0" y="0"/>
                      <a:ext cx="1810800" cy="1800000"/>
                    </a:xfrm>
                    <a:prstGeom prst="rect">
                      <a:avLst/>
                    </a:prstGeom>
                    <a:ln/>
                  </pic:spPr>
                </pic:pic>
              </a:graphicData>
            </a:graphic>
          </wp:anchor>
        </w:drawing>
      </w:r>
    </w:p>
    <w:p w14:paraId="3EDE87BE" w14:textId="77777777" w:rsidR="008367ED" w:rsidRPr="00E44490" w:rsidRDefault="009D1E8F">
      <w:pPr>
        <w:rPr>
          <w:rFonts w:ascii="Calibri" w:hAnsi="Calibri" w:cs="Calibri"/>
        </w:rPr>
      </w:pPr>
      <w:r w:rsidRPr="00E44490">
        <w:rPr>
          <w:rFonts w:ascii="Calibri" w:eastAsia="Trebuchet MS" w:hAnsi="Calibri" w:cs="Calibri"/>
          <w:b/>
          <w:i/>
          <w:color w:val="595959"/>
          <w:sz w:val="32"/>
          <w:szCs w:val="32"/>
        </w:rPr>
        <w:t>We will...</w:t>
      </w:r>
    </w:p>
    <w:p w14:paraId="7A0A4C2D" w14:textId="77777777" w:rsidR="008367ED" w:rsidRPr="001E55EC" w:rsidRDefault="009D1E8F">
      <w:pPr>
        <w:pStyle w:val="Heading3"/>
        <w:numPr>
          <w:ilvl w:val="0"/>
          <w:numId w:val="4"/>
        </w:numPr>
        <w:rPr>
          <w:rFonts w:asciiTheme="majorHAnsi" w:hAnsiTheme="majorHAnsi" w:cstheme="majorHAnsi"/>
        </w:rPr>
      </w:pPr>
      <w:bookmarkStart w:id="33" w:name="_49x2ik5" w:colFirst="0" w:colLast="0"/>
      <w:bookmarkEnd w:id="33"/>
      <w:r w:rsidRPr="001E55EC">
        <w:rPr>
          <w:rFonts w:asciiTheme="majorHAnsi" w:hAnsiTheme="majorHAnsi" w:cstheme="majorHAnsi"/>
        </w:rPr>
        <w:t>Deliver clean and healthy energy</w:t>
      </w:r>
    </w:p>
    <w:p w14:paraId="7819577A" w14:textId="77777777" w:rsidR="008367ED" w:rsidRPr="00E44490" w:rsidRDefault="009D1E8F">
      <w:pPr>
        <w:rPr>
          <w:rFonts w:ascii="Calibri" w:hAnsi="Calibri" w:cs="Calibri"/>
        </w:rPr>
      </w:pPr>
      <w:r w:rsidRPr="00E44490">
        <w:rPr>
          <w:rFonts w:ascii="Calibri" w:hAnsi="Calibri" w:cs="Calibri"/>
        </w:rPr>
        <w:t xml:space="preserve">We will transform the energy system to achieve net-zero emissions by enabling the environmentally sustainable production and use of energy. The transition to a clean energy system is a shared responsibility, so it should be planned in line with science and community expectations and enable everyone to live healthy lives.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7ED" w:rsidRPr="00E44490" w14:paraId="1562E57D" w14:textId="77777777">
        <w:tc>
          <w:tcPr>
            <w:tcW w:w="9360" w:type="dxa"/>
            <w:tcBorders>
              <w:top w:val="single" w:sz="8" w:space="0" w:color="FFFFFF"/>
              <w:left w:val="single" w:sz="8" w:space="0" w:color="FFFFFF"/>
              <w:bottom w:val="single" w:sz="8" w:space="0" w:color="FFFFFF"/>
              <w:right w:val="single" w:sz="8" w:space="0" w:color="FFFFFF"/>
            </w:tcBorders>
            <w:shd w:val="clear" w:color="auto" w:fill="DBE5F1"/>
            <w:tcMar>
              <w:top w:w="100" w:type="dxa"/>
              <w:left w:w="100" w:type="dxa"/>
              <w:bottom w:w="100" w:type="dxa"/>
              <w:right w:w="100" w:type="dxa"/>
            </w:tcMar>
          </w:tcPr>
          <w:p w14:paraId="7F3DCA58" w14:textId="77777777" w:rsidR="008367ED" w:rsidRPr="00E44490" w:rsidRDefault="009D1E8F">
            <w:pPr>
              <w:pStyle w:val="Heading3"/>
              <w:rPr>
                <w:rFonts w:ascii="Calibri" w:hAnsi="Calibri" w:cs="Calibri"/>
              </w:rPr>
            </w:pPr>
            <w:bookmarkStart w:id="34" w:name="_2p2csry" w:colFirst="0" w:colLast="0"/>
            <w:bookmarkEnd w:id="34"/>
            <w:r w:rsidRPr="00E44490">
              <w:rPr>
                <w:rFonts w:ascii="Calibri" w:hAnsi="Calibri" w:cs="Calibri"/>
              </w:rPr>
              <w:t xml:space="preserve">To apply this principle </w:t>
            </w:r>
          </w:p>
          <w:p w14:paraId="008888E2" w14:textId="77777777" w:rsidR="008367ED" w:rsidRPr="00E44490" w:rsidRDefault="009D1E8F">
            <w:pPr>
              <w:numPr>
                <w:ilvl w:val="0"/>
                <w:numId w:val="7"/>
              </w:numPr>
              <w:pBdr>
                <w:top w:val="nil"/>
                <w:left w:val="nil"/>
                <w:bottom w:val="nil"/>
                <w:right w:val="nil"/>
                <w:between w:val="nil"/>
              </w:pBdr>
              <w:ind w:left="603" w:hanging="357"/>
              <w:rPr>
                <w:rFonts w:ascii="Calibri" w:hAnsi="Calibri" w:cs="Calibri"/>
              </w:rPr>
            </w:pPr>
            <w:r w:rsidRPr="00E44490">
              <w:rPr>
                <w:rFonts w:ascii="Calibri" w:hAnsi="Calibri" w:cs="Calibri"/>
                <w:color w:val="000000"/>
              </w:rPr>
              <w:t xml:space="preserve">Implement policies and strategies in line with a planned transition to net-zero emissions and limiting global </w:t>
            </w:r>
            <w:r w:rsidRPr="00E44490">
              <w:rPr>
                <w:rFonts w:ascii="Calibri" w:hAnsi="Calibri" w:cs="Calibri"/>
              </w:rPr>
              <w:t>heating</w:t>
            </w:r>
            <w:r w:rsidRPr="00E44490">
              <w:rPr>
                <w:rFonts w:ascii="Calibri" w:hAnsi="Calibri" w:cs="Calibri"/>
                <w:color w:val="000000"/>
              </w:rPr>
              <w:t xml:space="preserve"> to 1.5 degrees, including putting a price on carbon, prioritising investment in zero emissions technology and deploying clean energy production.</w:t>
            </w:r>
          </w:p>
          <w:p w14:paraId="10F803C5" w14:textId="77777777" w:rsidR="008367ED" w:rsidRPr="00E44490" w:rsidRDefault="009D1E8F">
            <w:pPr>
              <w:numPr>
                <w:ilvl w:val="0"/>
                <w:numId w:val="7"/>
              </w:numPr>
              <w:pBdr>
                <w:top w:val="nil"/>
                <w:left w:val="nil"/>
                <w:bottom w:val="nil"/>
                <w:right w:val="nil"/>
                <w:between w:val="nil"/>
              </w:pBdr>
              <w:ind w:left="603" w:hanging="357"/>
              <w:rPr>
                <w:rFonts w:ascii="Calibri" w:hAnsi="Calibri" w:cs="Calibri"/>
                <w:color w:val="000000"/>
              </w:rPr>
            </w:pPr>
            <w:r w:rsidRPr="00E44490">
              <w:rPr>
                <w:rFonts w:ascii="Calibri" w:hAnsi="Calibri" w:cs="Calibri"/>
                <w:color w:val="000000"/>
              </w:rPr>
              <w:t>Be transparent in reporting on environmental performance.</w:t>
            </w:r>
          </w:p>
          <w:p w14:paraId="15B562DA" w14:textId="77777777" w:rsidR="008367ED" w:rsidRPr="00E44490" w:rsidRDefault="009D1E8F">
            <w:pPr>
              <w:numPr>
                <w:ilvl w:val="0"/>
                <w:numId w:val="7"/>
              </w:numPr>
              <w:pBdr>
                <w:top w:val="nil"/>
                <w:left w:val="nil"/>
                <w:bottom w:val="nil"/>
                <w:right w:val="nil"/>
                <w:between w:val="nil"/>
              </w:pBdr>
              <w:ind w:left="603" w:hanging="357"/>
              <w:rPr>
                <w:rFonts w:ascii="Calibri" w:hAnsi="Calibri" w:cs="Calibri"/>
              </w:rPr>
            </w:pPr>
            <w:r w:rsidRPr="00E44490">
              <w:rPr>
                <w:rFonts w:ascii="Calibri" w:hAnsi="Calibri" w:cs="Calibri"/>
                <w:color w:val="000000"/>
              </w:rPr>
              <w:t>Avoid energy sources that negatively impact the health and wellbeing of people and the environment.</w:t>
            </w:r>
          </w:p>
          <w:p w14:paraId="6A9E12B5" w14:textId="77777777" w:rsidR="008367ED" w:rsidRPr="00E44490" w:rsidRDefault="009D1E8F">
            <w:pPr>
              <w:numPr>
                <w:ilvl w:val="0"/>
                <w:numId w:val="7"/>
              </w:numPr>
              <w:pBdr>
                <w:top w:val="nil"/>
                <w:left w:val="nil"/>
                <w:bottom w:val="nil"/>
                <w:right w:val="nil"/>
                <w:between w:val="nil"/>
              </w:pBdr>
              <w:ind w:left="603" w:hanging="357"/>
              <w:rPr>
                <w:rFonts w:ascii="Calibri" w:hAnsi="Calibri" w:cs="Calibri"/>
                <w:color w:val="000000"/>
              </w:rPr>
            </w:pPr>
            <w:r w:rsidRPr="00E44490">
              <w:rPr>
                <w:rFonts w:ascii="Calibri" w:hAnsi="Calibri" w:cs="Calibri"/>
                <w:color w:val="000000"/>
              </w:rPr>
              <w:t>Build and dispose of energy infrastructure and components in a socially responsible and sustainable way.</w:t>
            </w:r>
          </w:p>
          <w:p w14:paraId="415C84E4" w14:textId="32897946" w:rsidR="008367ED" w:rsidRPr="00E44490" w:rsidRDefault="009D1E8F" w:rsidP="00E44490">
            <w:pPr>
              <w:numPr>
                <w:ilvl w:val="0"/>
                <w:numId w:val="7"/>
              </w:numPr>
              <w:pBdr>
                <w:top w:val="nil"/>
                <w:left w:val="nil"/>
                <w:bottom w:val="nil"/>
                <w:right w:val="nil"/>
                <w:between w:val="nil"/>
              </w:pBdr>
              <w:ind w:left="603" w:hanging="357"/>
              <w:rPr>
                <w:rFonts w:ascii="Calibri" w:hAnsi="Calibri" w:cs="Calibri"/>
                <w:color w:val="000000"/>
              </w:rPr>
            </w:pPr>
            <w:r w:rsidRPr="00E44490">
              <w:rPr>
                <w:rFonts w:ascii="Calibri" w:hAnsi="Calibri" w:cs="Calibri"/>
                <w:color w:val="000000"/>
              </w:rPr>
              <w:t>Ensure people, businesses and the community can play a role in the transition to a clean and sustainable environment.</w:t>
            </w:r>
          </w:p>
        </w:tc>
      </w:tr>
    </w:tbl>
    <w:p w14:paraId="0E0AAAE7" w14:textId="77777777" w:rsidR="008367ED" w:rsidRDefault="008367ED"/>
    <w:p w14:paraId="4A4B2620" w14:textId="77777777" w:rsidR="008367ED" w:rsidRDefault="008367ED">
      <w:pPr>
        <w:sectPr w:rsidR="008367ED">
          <w:headerReference w:type="default" r:id="rId37"/>
          <w:pgSz w:w="12240" w:h="15840"/>
          <w:pgMar w:top="1742" w:right="1440" w:bottom="1440" w:left="1440" w:header="0" w:footer="720" w:gutter="0"/>
          <w:cols w:space="720" w:equalWidth="0">
            <w:col w:w="9360"/>
          </w:cols>
        </w:sectPr>
      </w:pPr>
    </w:p>
    <w:p w14:paraId="40027B08" w14:textId="338A3FA1" w:rsidR="008367ED" w:rsidRPr="001E55EC" w:rsidRDefault="009D1E8F">
      <w:pPr>
        <w:pStyle w:val="Heading1"/>
        <w:rPr>
          <w:rFonts w:asciiTheme="majorHAnsi" w:hAnsiTheme="majorHAnsi" w:cstheme="majorHAnsi"/>
        </w:rPr>
      </w:pPr>
      <w:bookmarkStart w:id="36" w:name="_147n2zr" w:colFirst="0" w:colLast="0"/>
      <w:bookmarkEnd w:id="36"/>
      <w:r w:rsidRPr="001E55EC">
        <w:rPr>
          <w:rFonts w:asciiTheme="majorHAnsi" w:hAnsiTheme="majorHAnsi" w:cstheme="majorHAnsi"/>
        </w:rPr>
        <w:lastRenderedPageBreak/>
        <w:t>Applying the New Energy Compact</w:t>
      </w:r>
    </w:p>
    <w:p w14:paraId="3A36C0D7" w14:textId="346FF6EA" w:rsidR="008367ED" w:rsidRPr="00B56D05" w:rsidRDefault="009D1E8F">
      <w:pPr>
        <w:rPr>
          <w:rFonts w:ascii="Calibri" w:hAnsi="Calibri" w:cs="Calibri"/>
        </w:rPr>
      </w:pPr>
      <w:r w:rsidRPr="00B56D05">
        <w:rPr>
          <w:rFonts w:ascii="Calibri" w:hAnsi="Calibri" w:cs="Calibri"/>
        </w:rPr>
        <w:t xml:space="preserve">The </w:t>
      </w:r>
      <w:r w:rsidRPr="00B56D05">
        <w:rPr>
          <w:rFonts w:ascii="Calibri" w:hAnsi="Calibri" w:cs="Calibri"/>
          <w:i/>
        </w:rPr>
        <w:t xml:space="preserve">Compact </w:t>
      </w:r>
      <w:r w:rsidRPr="00B56D05">
        <w:rPr>
          <w:rFonts w:ascii="Calibri" w:hAnsi="Calibri" w:cs="Calibri"/>
        </w:rPr>
        <w:t xml:space="preserve">serves as a guide for decision makers to consider processes and decisions and identify solutions that secure the most favourable outcomes for people, business and the community. </w:t>
      </w:r>
    </w:p>
    <w:p w14:paraId="6190D743" w14:textId="672E813C" w:rsidR="008367ED" w:rsidRPr="00B56D05" w:rsidRDefault="009D1E8F">
      <w:pPr>
        <w:rPr>
          <w:rFonts w:ascii="Calibri" w:hAnsi="Calibri" w:cs="Calibri"/>
        </w:rPr>
      </w:pPr>
      <w:r w:rsidRPr="00B56D05">
        <w:rPr>
          <w:rFonts w:ascii="Calibri" w:hAnsi="Calibri" w:cs="Calibri"/>
        </w:rPr>
        <w:t>Inherent in the New Energy Compact is the need to be inclusive, not just in the final outcome but in the process to develop reforms, regulations, policies, products and services.</w:t>
      </w:r>
    </w:p>
    <w:p w14:paraId="0C9F1968" w14:textId="7BA079E2" w:rsidR="008367ED" w:rsidRPr="00B56D05" w:rsidRDefault="009D1E8F">
      <w:pPr>
        <w:spacing w:before="60" w:after="60"/>
        <w:rPr>
          <w:rFonts w:ascii="Calibri" w:hAnsi="Calibri" w:cs="Calibri"/>
        </w:rPr>
      </w:pPr>
      <w:r w:rsidRPr="00B56D05">
        <w:rPr>
          <w:rFonts w:ascii="Calibri" w:hAnsi="Calibri" w:cs="Calibri"/>
        </w:rPr>
        <w:t xml:space="preserve">A good process is one that brings together a range of stakeholders </w:t>
      </w:r>
      <w:r w:rsidR="005D3C65">
        <w:rPr>
          <w:rFonts w:ascii="Calibri" w:hAnsi="Calibri" w:cs="Calibri"/>
        </w:rPr>
        <w:t>to jointly agree on a</w:t>
      </w:r>
      <w:r w:rsidRPr="00B56D05">
        <w:rPr>
          <w:rFonts w:ascii="Calibri" w:hAnsi="Calibri" w:cs="Calibri"/>
        </w:rPr>
        <w:t xml:space="preserve"> </w:t>
      </w:r>
      <w:r w:rsidR="00D2346E">
        <w:rPr>
          <w:rFonts w:ascii="Calibri" w:hAnsi="Calibri" w:cs="Calibri"/>
        </w:rPr>
        <w:t xml:space="preserve">vision, </w:t>
      </w:r>
      <w:r w:rsidRPr="00B56D05">
        <w:rPr>
          <w:rFonts w:ascii="Calibri" w:hAnsi="Calibri" w:cs="Calibri"/>
        </w:rPr>
        <w:t>probl</w:t>
      </w:r>
      <w:r w:rsidR="005D3C65">
        <w:rPr>
          <w:rFonts w:ascii="Calibri" w:hAnsi="Calibri" w:cs="Calibri"/>
        </w:rPr>
        <w:t xml:space="preserve">em, principles, objectives, </w:t>
      </w:r>
      <w:r w:rsidRPr="00B56D05">
        <w:rPr>
          <w:rFonts w:ascii="Calibri" w:hAnsi="Calibri" w:cs="Calibri"/>
        </w:rPr>
        <w:t>options</w:t>
      </w:r>
      <w:r w:rsidR="005D3C65">
        <w:rPr>
          <w:rFonts w:ascii="Calibri" w:hAnsi="Calibri" w:cs="Calibri"/>
        </w:rPr>
        <w:t xml:space="preserve"> and optimal solutions</w:t>
      </w:r>
      <w:r w:rsidRPr="00B56D05">
        <w:rPr>
          <w:rFonts w:ascii="Calibri" w:hAnsi="Calibri" w:cs="Calibri"/>
        </w:rPr>
        <w:t>. See for example the methodology in the figure below.</w:t>
      </w:r>
    </w:p>
    <w:p w14:paraId="4E9E6C1E" w14:textId="0227EDDC" w:rsidR="008367ED" w:rsidRPr="00B56D05" w:rsidRDefault="009D1E8F">
      <w:pPr>
        <w:rPr>
          <w:rFonts w:ascii="Calibri" w:hAnsi="Calibri" w:cs="Calibri"/>
        </w:rPr>
      </w:pPr>
      <w:r w:rsidRPr="00B56D05">
        <w:rPr>
          <w:rFonts w:ascii="Calibri" w:hAnsi="Calibri" w:cs="Calibri"/>
        </w:rPr>
        <w:t>How stakeholders work together is also important. The Compact encourages a change in mindset towards collaboration, innovation and striving to achieve win-win outcomes.</w:t>
      </w:r>
    </w:p>
    <w:p w14:paraId="2EA6A3B9" w14:textId="5D06D9CD" w:rsidR="008367ED" w:rsidRPr="00B56D05" w:rsidRDefault="009D1E8F">
      <w:pPr>
        <w:spacing w:before="60" w:after="60"/>
        <w:rPr>
          <w:rFonts w:ascii="Calibri" w:hAnsi="Calibri" w:cs="Calibri"/>
          <w:sz w:val="24"/>
          <w:szCs w:val="24"/>
        </w:rPr>
      </w:pPr>
      <w:r w:rsidRPr="00B56D05">
        <w:rPr>
          <w:rFonts w:ascii="Calibri" w:hAnsi="Calibri" w:cs="Calibri"/>
        </w:rPr>
        <w:t>The complex nature of the energy market and people’s interactions with it mean that some principles may sometimes appear to be in tension with others. Where the practical application of one principle appears to be in conflict with another, stakeholders should endeavour to find solutions which honour the spirit or intent of both, with final decisions being transparent and justifiable in terms of the overarching vision. </w:t>
      </w:r>
    </w:p>
    <w:p w14:paraId="49E3CE77" w14:textId="4B8766BD" w:rsidR="008367ED" w:rsidRPr="00B56D05" w:rsidRDefault="003523FD">
      <w:pPr>
        <w:rPr>
          <w:rFonts w:ascii="Calibri" w:hAnsi="Calibri" w:cs="Calibri"/>
          <w:vertAlign w:val="superscript"/>
        </w:rPr>
      </w:pPr>
      <w:r>
        <w:rPr>
          <w:noProof/>
          <w:lang w:val="en-US" w:eastAsia="en-US"/>
        </w:rPr>
        <w:lastRenderedPageBreak/>
        <mc:AlternateContent>
          <mc:Choice Requires="wps">
            <w:drawing>
              <wp:anchor distT="45720" distB="45720" distL="114300" distR="114300" simplePos="0" relativeHeight="251684864" behindDoc="0" locked="0" layoutInCell="1" allowOverlap="1" wp14:anchorId="4D896264" wp14:editId="71C5825D">
                <wp:simplePos x="0" y="0"/>
                <wp:positionH relativeFrom="column">
                  <wp:posOffset>3133725</wp:posOffset>
                </wp:positionH>
                <wp:positionV relativeFrom="paragraph">
                  <wp:posOffset>307975</wp:posOffset>
                </wp:positionV>
                <wp:extent cx="3705225" cy="34861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486150"/>
                        </a:xfrm>
                        <a:prstGeom prst="rect">
                          <a:avLst/>
                        </a:prstGeom>
                        <a:solidFill>
                          <a:srgbClr val="FFFFFF"/>
                        </a:solidFill>
                        <a:ln w="9525">
                          <a:noFill/>
                          <a:miter lim="800000"/>
                          <a:headEnd/>
                          <a:tailEnd/>
                        </a:ln>
                      </wps:spPr>
                      <wps:txbx>
                        <w:txbxContent>
                          <w:p w14:paraId="6EB38C6A" w14:textId="18696156" w:rsidR="007D0AF8" w:rsidRPr="007D0AF8" w:rsidRDefault="00B56D05" w:rsidP="007D0AF8">
                            <w:pPr>
                              <w:pBdr>
                                <w:top w:val="nil"/>
                                <w:left w:val="nil"/>
                                <w:bottom w:val="nil"/>
                                <w:right w:val="nil"/>
                                <w:between w:val="nil"/>
                              </w:pBdr>
                              <w:spacing w:before="0" w:line="240" w:lineRule="auto"/>
                              <w:rPr>
                                <w:rFonts w:asciiTheme="majorHAnsi" w:hAnsiTheme="majorHAnsi" w:cstheme="majorHAnsi"/>
                              </w:rPr>
                            </w:pPr>
                            <w:r w:rsidRPr="00B56D05">
                              <w:rPr>
                                <w:rFonts w:asciiTheme="majorHAnsi" w:hAnsiTheme="majorHAnsi" w:cstheme="majorHAnsi"/>
                                <w:b/>
                                <w:color w:val="000000"/>
                              </w:rPr>
                              <w:t xml:space="preserve">Co-design: </w:t>
                            </w:r>
                            <w:r w:rsidRPr="00B56D05">
                              <w:rPr>
                                <w:rFonts w:asciiTheme="majorHAnsi" w:hAnsiTheme="majorHAnsi" w:cstheme="majorHAnsi"/>
                                <w:color w:val="000000"/>
                              </w:rPr>
                              <w:t>bring together key stakeholders to work together on developing and implementing solutions</w:t>
                            </w:r>
                          </w:p>
                          <w:p w14:paraId="3C66ADBC" w14:textId="6E2C658E" w:rsidR="007D0AF8" w:rsidRPr="007D0AF8" w:rsidRDefault="007D0AF8" w:rsidP="00B56D05">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7D0AF8">
                              <w:rPr>
                                <w:rFonts w:asciiTheme="majorHAnsi" w:hAnsiTheme="majorHAnsi" w:cstheme="majorHAnsi"/>
                                <w:b/>
                              </w:rPr>
                              <w:t>Vision</w:t>
                            </w:r>
                            <w:r>
                              <w:rPr>
                                <w:rFonts w:asciiTheme="majorHAnsi" w:hAnsiTheme="majorHAnsi" w:cstheme="majorHAnsi"/>
                              </w:rPr>
                              <w:t xml:space="preserve">: </w:t>
                            </w:r>
                            <w:r w:rsidR="003523FD">
                              <w:rPr>
                                <w:rFonts w:asciiTheme="majorHAnsi" w:hAnsiTheme="majorHAnsi" w:cstheme="majorHAnsi"/>
                              </w:rPr>
                              <w:t>what is the vision that the “problem is stopping from achieving.</w:t>
                            </w:r>
                          </w:p>
                          <w:p w14:paraId="4A5F6D8F" w14:textId="77777777" w:rsidR="00B56D05" w:rsidRPr="00B56D05" w:rsidRDefault="00B56D05" w:rsidP="00B56D05">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B56D05">
                              <w:rPr>
                                <w:rFonts w:asciiTheme="majorHAnsi" w:hAnsiTheme="majorHAnsi" w:cstheme="majorHAnsi"/>
                                <w:b/>
                                <w:color w:val="000000"/>
                              </w:rPr>
                              <w:t>Problem definition:</w:t>
                            </w:r>
                            <w:r w:rsidRPr="00B56D05">
                              <w:rPr>
                                <w:rFonts w:asciiTheme="majorHAnsi" w:hAnsiTheme="majorHAnsi" w:cstheme="majorHAnsi"/>
                                <w:color w:val="000000"/>
                              </w:rPr>
                              <w:t xml:space="preserve"> define the problem trying to be solved. </w:t>
                            </w:r>
                          </w:p>
                          <w:p w14:paraId="49FAF3F8" w14:textId="77777777" w:rsidR="00B56D05" w:rsidRPr="00B56D05" w:rsidRDefault="00B56D05" w:rsidP="00B56D05">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B56D05">
                              <w:rPr>
                                <w:rFonts w:asciiTheme="majorHAnsi" w:hAnsiTheme="majorHAnsi" w:cstheme="majorHAnsi"/>
                                <w:b/>
                                <w:color w:val="000000"/>
                              </w:rPr>
                              <w:t>Principles:</w:t>
                            </w:r>
                            <w:r w:rsidRPr="00B56D05">
                              <w:rPr>
                                <w:rFonts w:asciiTheme="majorHAnsi" w:hAnsiTheme="majorHAnsi" w:cstheme="majorHAnsi"/>
                                <w:color w:val="000000"/>
                              </w:rPr>
                              <w:t xml:space="preserve"> consider principles that should guide the outcome and inform the objectives, requirements, options and testing. They can be drawn from the Compact’s guidance and</w:t>
                            </w:r>
                            <w:r w:rsidRPr="00B56D05">
                              <w:rPr>
                                <w:rFonts w:asciiTheme="majorHAnsi" w:hAnsiTheme="majorHAnsi" w:cstheme="majorHAnsi"/>
                              </w:rPr>
                              <w:t>/</w:t>
                            </w:r>
                            <w:r w:rsidRPr="00B56D05">
                              <w:rPr>
                                <w:rFonts w:asciiTheme="majorHAnsi" w:hAnsiTheme="majorHAnsi" w:cstheme="majorHAnsi"/>
                                <w:color w:val="000000"/>
                              </w:rPr>
                              <w:t>or be expanded on to provide more detail.</w:t>
                            </w:r>
                          </w:p>
                          <w:p w14:paraId="3B6E55F3" w14:textId="77777777" w:rsidR="00B56D05" w:rsidRPr="00B56D05" w:rsidRDefault="00B56D05" w:rsidP="00B56D05">
                            <w:pPr>
                              <w:numPr>
                                <w:ilvl w:val="0"/>
                                <w:numId w:val="6"/>
                              </w:numPr>
                              <w:pBdr>
                                <w:top w:val="nil"/>
                                <w:left w:val="nil"/>
                                <w:bottom w:val="nil"/>
                                <w:right w:val="nil"/>
                                <w:between w:val="nil"/>
                              </w:pBdr>
                              <w:spacing w:before="0" w:line="240" w:lineRule="auto"/>
                              <w:ind w:left="283" w:hanging="357"/>
                              <w:rPr>
                                <w:rFonts w:asciiTheme="majorHAnsi" w:hAnsiTheme="majorHAnsi" w:cstheme="majorHAnsi"/>
                                <w:color w:val="000000"/>
                              </w:rPr>
                            </w:pPr>
                            <w:r w:rsidRPr="00B56D05">
                              <w:rPr>
                                <w:rFonts w:asciiTheme="majorHAnsi" w:hAnsiTheme="majorHAnsi" w:cstheme="majorHAnsi"/>
                                <w:b/>
                                <w:color w:val="000000"/>
                              </w:rPr>
                              <w:t>Objectives</w:t>
                            </w:r>
                            <w:r w:rsidRPr="00B56D05">
                              <w:rPr>
                                <w:rFonts w:asciiTheme="majorHAnsi" w:hAnsiTheme="majorHAnsi" w:cstheme="majorHAnsi"/>
                                <w:b/>
                              </w:rPr>
                              <w:t xml:space="preserve">: </w:t>
                            </w:r>
                            <w:r w:rsidRPr="00B56D05">
                              <w:rPr>
                                <w:rFonts w:asciiTheme="majorHAnsi" w:hAnsiTheme="majorHAnsi" w:cstheme="majorHAnsi"/>
                                <w:color w:val="000000"/>
                              </w:rPr>
                              <w:t>use the principles to develop the objectives - ie what</w:t>
                            </w:r>
                            <w:r w:rsidRPr="00B56D05">
                              <w:rPr>
                                <w:rFonts w:asciiTheme="majorHAnsi" w:hAnsiTheme="majorHAnsi" w:cstheme="majorHAnsi"/>
                              </w:rPr>
                              <w:t xml:space="preserve"> you are trying to achieve.</w:t>
                            </w:r>
                            <w:r w:rsidRPr="00B56D05">
                              <w:rPr>
                                <w:rFonts w:asciiTheme="majorHAnsi" w:hAnsiTheme="majorHAnsi" w:cstheme="majorHAnsi"/>
                                <w:color w:val="000000"/>
                              </w:rPr>
                              <w:t xml:space="preserve"> </w:t>
                            </w:r>
                          </w:p>
                          <w:p w14:paraId="12E4117D" w14:textId="77777777" w:rsidR="00B56D05" w:rsidRPr="00B56D05" w:rsidRDefault="00B56D05" w:rsidP="00B56D05">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B56D05">
                              <w:rPr>
                                <w:rFonts w:asciiTheme="majorHAnsi" w:hAnsiTheme="majorHAnsi" w:cstheme="majorHAnsi"/>
                                <w:b/>
                                <w:color w:val="000000"/>
                              </w:rPr>
                              <w:t xml:space="preserve">Requirements: </w:t>
                            </w:r>
                            <w:r w:rsidRPr="00B56D05">
                              <w:rPr>
                                <w:rFonts w:asciiTheme="majorHAnsi" w:hAnsiTheme="majorHAnsi" w:cstheme="majorHAnsi"/>
                                <w:color w:val="000000"/>
                              </w:rPr>
                              <w:t xml:space="preserve"> define what other factors need to be taken into account</w:t>
                            </w:r>
                            <w:r w:rsidRPr="00B56D05">
                              <w:rPr>
                                <w:rFonts w:asciiTheme="majorHAnsi" w:hAnsiTheme="majorHAnsi" w:cstheme="majorHAnsi"/>
                              </w:rPr>
                              <w:t>.</w:t>
                            </w:r>
                          </w:p>
                          <w:p w14:paraId="6D29B912" w14:textId="0BC8AFA6" w:rsidR="00B56D05" w:rsidRPr="007D0AF8" w:rsidRDefault="00B56D05" w:rsidP="005F7FA5">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7D0AF8">
                              <w:rPr>
                                <w:rFonts w:asciiTheme="majorHAnsi" w:hAnsiTheme="majorHAnsi" w:cstheme="majorHAnsi"/>
                                <w:b/>
                                <w:color w:val="000000"/>
                              </w:rPr>
                              <w:t>Options:</w:t>
                            </w:r>
                            <w:r w:rsidRPr="007D0AF8">
                              <w:rPr>
                                <w:rFonts w:asciiTheme="majorHAnsi" w:hAnsiTheme="majorHAnsi" w:cstheme="majorHAnsi"/>
                                <w:color w:val="000000"/>
                              </w:rPr>
                              <w:t xml:space="preserve"> identify a ra</w:t>
                            </w:r>
                            <w:r w:rsidR="007D0AF8">
                              <w:rPr>
                                <w:rFonts w:asciiTheme="majorHAnsi" w:hAnsiTheme="majorHAnsi" w:cstheme="majorHAnsi"/>
                                <w:color w:val="000000"/>
                              </w:rPr>
                              <w:t xml:space="preserve">nge of solutions to the problem and </w:t>
                            </w:r>
                            <w:r w:rsidRPr="007D0AF8">
                              <w:rPr>
                                <w:rFonts w:asciiTheme="majorHAnsi" w:hAnsiTheme="majorHAnsi" w:cstheme="majorHAnsi"/>
                                <w:color w:val="000000"/>
                              </w:rPr>
                              <w:t>test against principles, objectives and requirements.</w:t>
                            </w:r>
                            <w:bookmarkStart w:id="37" w:name="_23ckvvd" w:colFirst="0" w:colLast="0"/>
                            <w:bookmarkEnd w:id="37"/>
                          </w:p>
                          <w:p w14:paraId="65D16ED0" w14:textId="77D3EA8A" w:rsidR="007D0AF8" w:rsidRPr="007D0AF8" w:rsidRDefault="007D0AF8" w:rsidP="00873A42">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5D3C65">
                              <w:rPr>
                                <w:rFonts w:asciiTheme="majorHAnsi" w:hAnsiTheme="majorHAnsi" w:cstheme="majorHAnsi"/>
                                <w:b/>
                                <w:color w:val="000000"/>
                              </w:rPr>
                              <w:t>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96264" id="Text Box 2" o:spid="_x0000_s1049" type="#_x0000_t202" style="position:absolute;margin-left:246.75pt;margin-top:24.25pt;width:291.75pt;height:27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" stroked="f">
                <v:textbox>
                  <w:txbxContent>
                    <w:p w14:paraId="6EB38C6A" w14:textId="18696156" w:rsidR="007D0AF8" w:rsidRPr="007D0AF8" w:rsidRDefault="00B56D05" w:rsidP="007D0AF8">
                      <w:pPr>
                        <w:pBdr>
                          <w:top w:val="nil"/>
                          <w:left w:val="nil"/>
                          <w:bottom w:val="nil"/>
                          <w:right w:val="nil"/>
                          <w:between w:val="nil"/>
                        </w:pBdr>
                        <w:spacing w:before="0" w:line="240" w:lineRule="auto"/>
                        <w:rPr>
                          <w:rFonts w:asciiTheme="majorHAnsi" w:hAnsiTheme="majorHAnsi" w:cstheme="majorHAnsi"/>
                        </w:rPr>
                      </w:pPr>
                      <w:r w:rsidRPr="00B56D05">
                        <w:rPr>
                          <w:rFonts w:asciiTheme="majorHAnsi" w:hAnsiTheme="majorHAnsi" w:cstheme="majorHAnsi"/>
                          <w:b/>
                          <w:color w:val="000000"/>
                        </w:rPr>
                        <w:t xml:space="preserve">Co-design: </w:t>
                      </w:r>
                      <w:r w:rsidRPr="00B56D05">
                        <w:rPr>
                          <w:rFonts w:asciiTheme="majorHAnsi" w:hAnsiTheme="majorHAnsi" w:cstheme="majorHAnsi"/>
                          <w:color w:val="000000"/>
                        </w:rPr>
                        <w:t>bring together key stakeholders to work together on developing and implementing solutions</w:t>
                      </w:r>
                    </w:p>
                    <w:p w14:paraId="3C66ADBC" w14:textId="6E2C658E" w:rsidR="007D0AF8" w:rsidRPr="007D0AF8" w:rsidRDefault="007D0AF8" w:rsidP="00B56D05">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7D0AF8">
                        <w:rPr>
                          <w:rFonts w:asciiTheme="majorHAnsi" w:hAnsiTheme="majorHAnsi" w:cstheme="majorHAnsi"/>
                          <w:b/>
                        </w:rPr>
                        <w:t>Vision</w:t>
                      </w:r>
                      <w:r>
                        <w:rPr>
                          <w:rFonts w:asciiTheme="majorHAnsi" w:hAnsiTheme="majorHAnsi" w:cstheme="majorHAnsi"/>
                        </w:rPr>
                        <w:t xml:space="preserve">: </w:t>
                      </w:r>
                      <w:r w:rsidR="003523FD">
                        <w:rPr>
                          <w:rFonts w:asciiTheme="majorHAnsi" w:hAnsiTheme="majorHAnsi" w:cstheme="majorHAnsi"/>
                        </w:rPr>
                        <w:t>what is the vision that the “problem is stopping from achieving.</w:t>
                      </w:r>
                    </w:p>
                    <w:p w14:paraId="4A5F6D8F" w14:textId="77777777" w:rsidR="00B56D05" w:rsidRPr="00B56D05" w:rsidRDefault="00B56D05" w:rsidP="00B56D05">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B56D05">
                        <w:rPr>
                          <w:rFonts w:asciiTheme="majorHAnsi" w:hAnsiTheme="majorHAnsi" w:cstheme="majorHAnsi"/>
                          <w:b/>
                          <w:color w:val="000000"/>
                        </w:rPr>
                        <w:t>Problem definition:</w:t>
                      </w:r>
                      <w:r w:rsidRPr="00B56D05">
                        <w:rPr>
                          <w:rFonts w:asciiTheme="majorHAnsi" w:hAnsiTheme="majorHAnsi" w:cstheme="majorHAnsi"/>
                          <w:color w:val="000000"/>
                        </w:rPr>
                        <w:t xml:space="preserve"> define the problem trying to be solved. </w:t>
                      </w:r>
                    </w:p>
                    <w:p w14:paraId="49FAF3F8" w14:textId="77777777" w:rsidR="00B56D05" w:rsidRPr="00B56D05" w:rsidRDefault="00B56D05" w:rsidP="00B56D05">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B56D05">
                        <w:rPr>
                          <w:rFonts w:asciiTheme="majorHAnsi" w:hAnsiTheme="majorHAnsi" w:cstheme="majorHAnsi"/>
                          <w:b/>
                          <w:color w:val="000000"/>
                        </w:rPr>
                        <w:t>Principles:</w:t>
                      </w:r>
                      <w:r w:rsidRPr="00B56D05">
                        <w:rPr>
                          <w:rFonts w:asciiTheme="majorHAnsi" w:hAnsiTheme="majorHAnsi" w:cstheme="majorHAnsi"/>
                          <w:color w:val="000000"/>
                        </w:rPr>
                        <w:t xml:space="preserve"> consider principles that should guide the outcome and inform the objectives, requirements, options and testing. They can be drawn from the Compact’s guidance and</w:t>
                      </w:r>
                      <w:r w:rsidRPr="00B56D05">
                        <w:rPr>
                          <w:rFonts w:asciiTheme="majorHAnsi" w:hAnsiTheme="majorHAnsi" w:cstheme="majorHAnsi"/>
                        </w:rPr>
                        <w:t>/</w:t>
                      </w:r>
                      <w:r w:rsidRPr="00B56D05">
                        <w:rPr>
                          <w:rFonts w:asciiTheme="majorHAnsi" w:hAnsiTheme="majorHAnsi" w:cstheme="majorHAnsi"/>
                          <w:color w:val="000000"/>
                        </w:rPr>
                        <w:t>or be expanded on to provide more detail.</w:t>
                      </w:r>
                    </w:p>
                    <w:p w14:paraId="3B6E55F3" w14:textId="77777777" w:rsidR="00B56D05" w:rsidRPr="00B56D05" w:rsidRDefault="00B56D05" w:rsidP="00B56D05">
                      <w:pPr>
                        <w:numPr>
                          <w:ilvl w:val="0"/>
                          <w:numId w:val="6"/>
                        </w:numPr>
                        <w:pBdr>
                          <w:top w:val="nil"/>
                          <w:left w:val="nil"/>
                          <w:bottom w:val="nil"/>
                          <w:right w:val="nil"/>
                          <w:between w:val="nil"/>
                        </w:pBdr>
                        <w:spacing w:before="0" w:line="240" w:lineRule="auto"/>
                        <w:ind w:left="283" w:hanging="357"/>
                        <w:rPr>
                          <w:rFonts w:asciiTheme="majorHAnsi" w:hAnsiTheme="majorHAnsi" w:cstheme="majorHAnsi"/>
                          <w:color w:val="000000"/>
                        </w:rPr>
                      </w:pPr>
                      <w:r w:rsidRPr="00B56D05">
                        <w:rPr>
                          <w:rFonts w:asciiTheme="majorHAnsi" w:hAnsiTheme="majorHAnsi" w:cstheme="majorHAnsi"/>
                          <w:b/>
                          <w:color w:val="000000"/>
                        </w:rPr>
                        <w:t>Objectives</w:t>
                      </w:r>
                      <w:r w:rsidRPr="00B56D05">
                        <w:rPr>
                          <w:rFonts w:asciiTheme="majorHAnsi" w:hAnsiTheme="majorHAnsi" w:cstheme="majorHAnsi"/>
                          <w:b/>
                        </w:rPr>
                        <w:t xml:space="preserve">: </w:t>
                      </w:r>
                      <w:r w:rsidRPr="00B56D05">
                        <w:rPr>
                          <w:rFonts w:asciiTheme="majorHAnsi" w:hAnsiTheme="majorHAnsi" w:cstheme="majorHAnsi"/>
                          <w:color w:val="000000"/>
                        </w:rPr>
                        <w:t xml:space="preserve">use the principles to develop the objectives - </w:t>
                      </w:r>
                      <w:proofErr w:type="spellStart"/>
                      <w:r w:rsidRPr="00B56D05">
                        <w:rPr>
                          <w:rFonts w:asciiTheme="majorHAnsi" w:hAnsiTheme="majorHAnsi" w:cstheme="majorHAnsi"/>
                          <w:color w:val="000000"/>
                        </w:rPr>
                        <w:t>ie</w:t>
                      </w:r>
                      <w:proofErr w:type="spellEnd"/>
                      <w:r w:rsidRPr="00B56D05">
                        <w:rPr>
                          <w:rFonts w:asciiTheme="majorHAnsi" w:hAnsiTheme="majorHAnsi" w:cstheme="majorHAnsi"/>
                          <w:color w:val="000000"/>
                        </w:rPr>
                        <w:t xml:space="preserve"> what</w:t>
                      </w:r>
                      <w:r w:rsidRPr="00B56D05">
                        <w:rPr>
                          <w:rFonts w:asciiTheme="majorHAnsi" w:hAnsiTheme="majorHAnsi" w:cstheme="majorHAnsi"/>
                        </w:rPr>
                        <w:t xml:space="preserve"> you are trying to achieve.</w:t>
                      </w:r>
                      <w:r w:rsidRPr="00B56D05">
                        <w:rPr>
                          <w:rFonts w:asciiTheme="majorHAnsi" w:hAnsiTheme="majorHAnsi" w:cstheme="majorHAnsi"/>
                          <w:color w:val="000000"/>
                        </w:rPr>
                        <w:t xml:space="preserve"> </w:t>
                      </w:r>
                    </w:p>
                    <w:p w14:paraId="12E4117D" w14:textId="77777777" w:rsidR="00B56D05" w:rsidRPr="00B56D05" w:rsidRDefault="00B56D05" w:rsidP="00B56D05">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B56D05">
                        <w:rPr>
                          <w:rFonts w:asciiTheme="majorHAnsi" w:hAnsiTheme="majorHAnsi" w:cstheme="majorHAnsi"/>
                          <w:b/>
                          <w:color w:val="000000"/>
                        </w:rPr>
                        <w:t xml:space="preserve">Requirements: </w:t>
                      </w:r>
                      <w:r w:rsidRPr="00B56D05">
                        <w:rPr>
                          <w:rFonts w:asciiTheme="majorHAnsi" w:hAnsiTheme="majorHAnsi" w:cstheme="majorHAnsi"/>
                          <w:color w:val="000000"/>
                        </w:rPr>
                        <w:t xml:space="preserve"> define what other factors need to be taken into account</w:t>
                      </w:r>
                      <w:r w:rsidRPr="00B56D05">
                        <w:rPr>
                          <w:rFonts w:asciiTheme="majorHAnsi" w:hAnsiTheme="majorHAnsi" w:cstheme="majorHAnsi"/>
                        </w:rPr>
                        <w:t>.</w:t>
                      </w:r>
                    </w:p>
                    <w:p w14:paraId="6D29B912" w14:textId="0BC8AFA6" w:rsidR="00B56D05" w:rsidRPr="007D0AF8" w:rsidRDefault="00B56D05" w:rsidP="005F7FA5">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7D0AF8">
                        <w:rPr>
                          <w:rFonts w:asciiTheme="majorHAnsi" w:hAnsiTheme="majorHAnsi" w:cstheme="majorHAnsi"/>
                          <w:b/>
                          <w:color w:val="000000"/>
                        </w:rPr>
                        <w:t>Options:</w:t>
                      </w:r>
                      <w:r w:rsidRPr="007D0AF8">
                        <w:rPr>
                          <w:rFonts w:asciiTheme="majorHAnsi" w:hAnsiTheme="majorHAnsi" w:cstheme="majorHAnsi"/>
                          <w:color w:val="000000"/>
                        </w:rPr>
                        <w:t xml:space="preserve"> identify a ra</w:t>
                      </w:r>
                      <w:r w:rsidR="007D0AF8">
                        <w:rPr>
                          <w:rFonts w:asciiTheme="majorHAnsi" w:hAnsiTheme="majorHAnsi" w:cstheme="majorHAnsi"/>
                          <w:color w:val="000000"/>
                        </w:rPr>
                        <w:t xml:space="preserve">nge of solutions to the problem and </w:t>
                      </w:r>
                      <w:r w:rsidRPr="007D0AF8">
                        <w:rPr>
                          <w:rFonts w:asciiTheme="majorHAnsi" w:hAnsiTheme="majorHAnsi" w:cstheme="majorHAnsi"/>
                          <w:color w:val="000000"/>
                        </w:rPr>
                        <w:t>test against principles, objectives and requirements.</w:t>
                      </w:r>
                      <w:bookmarkStart w:id="38" w:name="_23ckvvd" w:colFirst="0" w:colLast="0"/>
                      <w:bookmarkEnd w:id="38"/>
                    </w:p>
                    <w:p w14:paraId="65D16ED0" w14:textId="77D3EA8A" w:rsidR="007D0AF8" w:rsidRPr="007D0AF8" w:rsidRDefault="007D0AF8" w:rsidP="00873A42">
                      <w:pPr>
                        <w:numPr>
                          <w:ilvl w:val="0"/>
                          <w:numId w:val="6"/>
                        </w:numPr>
                        <w:pBdr>
                          <w:top w:val="nil"/>
                          <w:left w:val="nil"/>
                          <w:bottom w:val="nil"/>
                          <w:right w:val="nil"/>
                          <w:between w:val="nil"/>
                        </w:pBdr>
                        <w:spacing w:before="0" w:line="240" w:lineRule="auto"/>
                        <w:ind w:left="283" w:hanging="357"/>
                        <w:rPr>
                          <w:rFonts w:asciiTheme="majorHAnsi" w:hAnsiTheme="majorHAnsi" w:cstheme="majorHAnsi"/>
                        </w:rPr>
                      </w:pPr>
                      <w:r w:rsidRPr="005D3C65">
                        <w:rPr>
                          <w:rFonts w:asciiTheme="majorHAnsi" w:hAnsiTheme="majorHAnsi" w:cstheme="majorHAnsi"/>
                          <w:b/>
                          <w:color w:val="000000"/>
                        </w:rPr>
                        <w:t>Solution</w:t>
                      </w:r>
                    </w:p>
                  </w:txbxContent>
                </v:textbox>
              </v:shape>
            </w:pict>
          </mc:Fallback>
        </mc:AlternateContent>
      </w:r>
      <w:r w:rsidR="007D0AF8" w:rsidRPr="007D0AF8">
        <w:rPr>
          <w:rFonts w:ascii="Calibri" w:hAnsi="Calibri" w:cs="Calibri"/>
          <w:noProof/>
          <w:vertAlign w:val="superscript"/>
          <w:lang w:val="en-US" w:eastAsia="en-US"/>
        </w:rPr>
        <w:drawing>
          <wp:anchor distT="144145" distB="144145" distL="114300" distR="114300" simplePos="0" relativeHeight="251694080" behindDoc="0" locked="0" layoutInCell="1" allowOverlap="1" wp14:anchorId="7D8451C6" wp14:editId="247D3CF9">
            <wp:simplePos x="0" y="0"/>
            <wp:positionH relativeFrom="column">
              <wp:posOffset>-1543050</wp:posOffset>
            </wp:positionH>
            <wp:positionV relativeFrom="paragraph">
              <wp:posOffset>476868</wp:posOffset>
            </wp:positionV>
            <wp:extent cx="5362575" cy="3027045"/>
            <wp:effectExtent l="0" t="19050" r="0" b="0"/>
            <wp:wrapNone/>
            <wp:docPr id="215" name="Diagram 2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r w:rsidR="009D1E8F" w:rsidRPr="00B56D05">
        <w:rPr>
          <w:rFonts w:ascii="Calibri" w:hAnsi="Calibri" w:cs="Calibri"/>
        </w:rPr>
        <w:t>Figure 1. Example of a methodology for applying the New Energy Compact</w:t>
      </w:r>
      <w:r w:rsidR="009D1E8F" w:rsidRPr="00B56D05">
        <w:rPr>
          <w:rFonts w:ascii="Calibri" w:hAnsi="Calibri" w:cs="Calibri"/>
          <w:vertAlign w:val="superscript"/>
        </w:rPr>
        <w:footnoteReference w:id="4"/>
      </w:r>
    </w:p>
    <w:p w14:paraId="43749867" w14:textId="36D76A70" w:rsidR="008367ED" w:rsidRPr="00B56D05" w:rsidRDefault="008367ED">
      <w:pPr>
        <w:rPr>
          <w:rFonts w:ascii="Calibri" w:hAnsi="Calibri" w:cs="Calibri"/>
          <w:vertAlign w:val="superscript"/>
        </w:rPr>
      </w:pPr>
    </w:p>
    <w:p w14:paraId="6B0773D8" w14:textId="5D18F901" w:rsidR="008367ED" w:rsidRDefault="008367ED">
      <w:pPr>
        <w:rPr>
          <w:vertAlign w:val="superscript"/>
        </w:rPr>
      </w:pPr>
    </w:p>
    <w:p w14:paraId="17F409CD" w14:textId="6E69FA63" w:rsidR="008367ED" w:rsidRDefault="008367ED">
      <w:pPr>
        <w:rPr>
          <w:vertAlign w:val="superscript"/>
        </w:rPr>
      </w:pPr>
    </w:p>
    <w:p w14:paraId="0828B958" w14:textId="698B2F38" w:rsidR="008367ED" w:rsidRDefault="008367ED"/>
    <w:p w14:paraId="37A47915" w14:textId="1B9F67F7" w:rsidR="00B56D05" w:rsidRDefault="007D0AF8">
      <w:r w:rsidRPr="007D0AF8">
        <w:rPr>
          <w:rFonts w:ascii="Calibri" w:hAnsi="Calibri" w:cs="Calibri"/>
          <w:noProof/>
          <w:vertAlign w:val="superscript"/>
          <w:lang w:val="en-US" w:eastAsia="en-US"/>
        </w:rPr>
        <mc:AlternateContent>
          <mc:Choice Requires="wps">
            <w:drawing>
              <wp:anchor distT="0" distB="0" distL="114300" distR="114300" simplePos="0" relativeHeight="251695104" behindDoc="0" locked="0" layoutInCell="1" allowOverlap="1" wp14:anchorId="78F6741A" wp14:editId="1589BC8A">
                <wp:simplePos x="0" y="0"/>
                <wp:positionH relativeFrom="column">
                  <wp:posOffset>481330</wp:posOffset>
                </wp:positionH>
                <wp:positionV relativeFrom="paragraph">
                  <wp:posOffset>59055</wp:posOffset>
                </wp:positionV>
                <wp:extent cx="1371600" cy="1148715"/>
                <wp:effectExtent l="57150" t="19050" r="76200" b="89535"/>
                <wp:wrapNone/>
                <wp:docPr id="6" name="Oval 6"/>
                <wp:cNvGraphicFramePr/>
                <a:graphic xmlns:a="http://schemas.openxmlformats.org/drawingml/2006/main">
                  <a:graphicData uri="http://schemas.microsoft.com/office/word/2010/wordprocessingShape">
                    <wps:wsp>
                      <wps:cNvSpPr/>
                      <wps:spPr>
                        <a:xfrm>
                          <a:off x="0" y="0"/>
                          <a:ext cx="1371600" cy="1148715"/>
                        </a:xfrm>
                        <a:prstGeom prst="ellipse">
                          <a:avLst/>
                        </a:prstGeom>
                        <a:solidFill>
                          <a:srgbClr val="FFC000"/>
                        </a:solidFill>
                        <a:ln w="9525" cap="flat" cmpd="sng" algn="ctr">
                          <a:solidFill>
                            <a:srgbClr val="FFC000"/>
                          </a:solidFill>
                          <a:prstDash val="solid"/>
                        </a:ln>
                        <a:effectLst>
                          <a:outerShdw blurRad="40000" dist="23000" dir="5400000" rotWithShape="0">
                            <a:srgbClr val="000000">
                              <a:alpha val="35000"/>
                            </a:srgbClr>
                          </a:outerShdw>
                        </a:effectLst>
                      </wps:spPr>
                      <wps:txbx>
                        <w:txbxContent>
                          <w:p w14:paraId="18F2997E" w14:textId="77777777" w:rsidR="007D0AF8" w:rsidRPr="007D0AF8" w:rsidRDefault="007D0AF8" w:rsidP="007D0AF8">
                            <w:pPr>
                              <w:jc w:val="center"/>
                              <w:rPr>
                                <w:rFonts w:ascii="Verdana" w:hAnsi="Verdana"/>
                                <w:color w:val="FFFFFF" w:themeColor="background1"/>
                                <w:sz w:val="24"/>
                                <w:szCs w:val="24"/>
                                <w:lang w:val="en-AU"/>
                              </w:rPr>
                            </w:pPr>
                            <w:r w:rsidRPr="007D0AF8">
                              <w:rPr>
                                <w:rFonts w:ascii="Verdana" w:hAnsi="Verdana"/>
                                <w:color w:val="FFFFFF" w:themeColor="background1"/>
                                <w:sz w:val="24"/>
                                <w:szCs w:val="24"/>
                                <w:lang w:val="en-AU"/>
                              </w:rPr>
                              <w:t>Co-design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6741A" id="Oval 6" o:spid="_x0000_s1050" style="position:absolute;margin-left:37.9pt;margin-top:4.65pt;width:108pt;height:90.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" fillcolor="#ffc000" strokecolor="#ffc000">
                <v:shadow on="t" color="black" opacity="22937f" origin=",.5" offset="0,.63889mm"/>
                <v:textbox>
                  <w:txbxContent>
                    <w:p w14:paraId="18F2997E" w14:textId="77777777" w:rsidR="007D0AF8" w:rsidRPr="007D0AF8" w:rsidRDefault="007D0AF8" w:rsidP="007D0AF8">
                      <w:pPr>
                        <w:jc w:val="center"/>
                        <w:rPr>
                          <w:rFonts w:ascii="Verdana" w:hAnsi="Verdana"/>
                          <w:color w:val="FFFFFF" w:themeColor="background1"/>
                          <w:sz w:val="24"/>
                          <w:szCs w:val="24"/>
                          <w:lang w:val="en-AU"/>
                        </w:rPr>
                      </w:pPr>
                      <w:r w:rsidRPr="007D0AF8">
                        <w:rPr>
                          <w:rFonts w:ascii="Verdana" w:hAnsi="Verdana"/>
                          <w:color w:val="FFFFFF" w:themeColor="background1"/>
                          <w:sz w:val="24"/>
                          <w:szCs w:val="24"/>
                          <w:lang w:val="en-AU"/>
                        </w:rPr>
                        <w:t>Co-design</w:t>
                      </w:r>
                    </w:p>
                  </w:txbxContent>
                </v:textbox>
              </v:oval>
            </w:pict>
          </mc:Fallback>
        </mc:AlternateContent>
      </w:r>
    </w:p>
    <w:p w14:paraId="46F0C1F2" w14:textId="77777777" w:rsidR="00B56D05" w:rsidRDefault="00B56D05"/>
    <w:p w14:paraId="1D4D2CAB" w14:textId="77777777" w:rsidR="00B56D05" w:rsidRDefault="00B56D05"/>
    <w:p w14:paraId="34B76819" w14:textId="77777777" w:rsidR="00B56D05" w:rsidRDefault="00B56D05"/>
    <w:sectPr w:rsidR="00B56D05">
      <w:headerReference w:type="default" r:id="rId43"/>
      <w:footerReference w:type="default" r:id="rId44"/>
      <w:pgSz w:w="12240" w:h="15840"/>
      <w:pgMar w:top="1440" w:right="1440" w:bottom="1440" w:left="1440" w:header="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4193D" w14:textId="77777777" w:rsidR="00D247D1" w:rsidRDefault="00D247D1">
      <w:pPr>
        <w:spacing w:before="0" w:after="0" w:line="240" w:lineRule="auto"/>
      </w:pPr>
      <w:r>
        <w:separator/>
      </w:r>
    </w:p>
  </w:endnote>
  <w:endnote w:type="continuationSeparator" w:id="0">
    <w:p w14:paraId="494ABED3" w14:textId="77777777" w:rsidR="00D247D1" w:rsidRDefault="00D247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AE55B" w14:textId="77777777" w:rsidR="008367ED" w:rsidRDefault="008367ED">
    <w:pPr>
      <w:pBdr>
        <w:top w:val="nil"/>
        <w:left w:val="nil"/>
        <w:bottom w:val="nil"/>
        <w:right w:val="nil"/>
        <w:between w:val="nil"/>
      </w:pBdr>
      <w:tabs>
        <w:tab w:val="center" w:pos="4680"/>
        <w:tab w:val="right" w:pos="9360"/>
      </w:tabs>
      <w:spacing w:before="0" w:after="0" w:line="240" w:lineRule="auto"/>
      <w:rPr>
        <w:color w:val="000000"/>
      </w:rPr>
    </w:pPr>
  </w:p>
  <w:p w14:paraId="083DD11E" w14:textId="77777777" w:rsidR="008367ED" w:rsidRDefault="009D1E8F">
    <w:pPr>
      <w:pBdr>
        <w:top w:val="nil"/>
        <w:left w:val="nil"/>
        <w:bottom w:val="nil"/>
        <w:right w:val="nil"/>
        <w:between w:val="nil"/>
      </w:pBdr>
      <w:tabs>
        <w:tab w:val="center" w:pos="4680"/>
        <w:tab w:val="right" w:pos="9360"/>
      </w:tabs>
      <w:spacing w:before="0" w:after="0" w:line="240"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754716"/>
      <w:docPartObj>
        <w:docPartGallery w:val="Page Numbers (Bottom of Page)"/>
        <w:docPartUnique/>
      </w:docPartObj>
    </w:sdtPr>
    <w:sdtEndPr>
      <w:rPr>
        <w:noProof/>
      </w:rPr>
    </w:sdtEndPr>
    <w:sdtContent>
      <w:p w14:paraId="33EA7845" w14:textId="634336D2" w:rsidR="007A320C" w:rsidRDefault="00283CD0" w:rsidP="00283CD0">
        <w:pPr>
          <w:pStyle w:val="Footer"/>
          <w:spacing w:before="240"/>
        </w:pPr>
        <w:r w:rsidRPr="005D3921">
          <w:rPr>
            <w:noProof/>
            <w:lang w:val="en-US" w:eastAsia="en-US"/>
          </w:rPr>
          <w:drawing>
            <wp:anchor distT="0" distB="0" distL="114300" distR="114300" simplePos="0" relativeHeight="251659264" behindDoc="0" locked="0" layoutInCell="1" allowOverlap="1" wp14:anchorId="2848933F" wp14:editId="45BB5F10">
              <wp:simplePos x="0" y="0"/>
              <wp:positionH relativeFrom="column">
                <wp:posOffset>0</wp:posOffset>
              </wp:positionH>
              <wp:positionV relativeFrom="paragraph">
                <wp:posOffset>91784</wp:posOffset>
              </wp:positionV>
              <wp:extent cx="5943600" cy="25400"/>
              <wp:effectExtent l="0" t="0" r="0" b="0"/>
              <wp:wrapNone/>
              <wp:docPr id="220" name="image16.png" descr="horizontal line"/>
              <wp:cNvGraphicFramePr/>
              <a:graphic xmlns:a="http://schemas.openxmlformats.org/drawingml/2006/main">
                <a:graphicData uri="http://schemas.openxmlformats.org/drawingml/2006/picture">
                  <pic:pic xmlns:pic="http://schemas.openxmlformats.org/drawingml/2006/picture">
                    <pic:nvPicPr>
                      <pic:cNvPr id="0" name="image16.png" descr="horizontal lin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943600" cy="25400"/>
                      </a:xfrm>
                      <a:prstGeom prst="rect">
                        <a:avLst/>
                      </a:prstGeom>
                      <a:ln/>
                    </pic:spPr>
                  </pic:pic>
                </a:graphicData>
              </a:graphic>
            </wp:anchor>
          </w:drawing>
        </w:r>
        <w:r w:rsidRPr="005D3921">
          <w:rPr>
            <w:iCs/>
            <w:color w:val="595959" w:themeColor="text1" w:themeTint="A6"/>
          </w:rPr>
          <w:t>New Energy Compact</w:t>
        </w:r>
        <w:r w:rsidRPr="009104F4">
          <w:rPr>
            <w:rStyle w:val="PageNumber"/>
            <w:color w:val="595959" w:themeColor="text1" w:themeTint="A6"/>
          </w:rPr>
          <w:t xml:space="preserve"> </w:t>
        </w:r>
        <w:r w:rsidR="005D3921">
          <w:rPr>
            <w:rStyle w:val="PageNumber"/>
            <w:color w:val="595959" w:themeColor="text1" w:themeTint="A6"/>
          </w:rPr>
          <w:t xml:space="preserve">– </w:t>
        </w:r>
        <w:r w:rsidR="005D3921" w:rsidRPr="005D3921">
          <w:rPr>
            <w:rStyle w:val="PageNumber"/>
            <w:i/>
            <w:color w:val="595959" w:themeColor="text1" w:themeTint="A6"/>
          </w:rPr>
          <w:t>people centred vision for the Australian Energy System</w:t>
        </w:r>
        <w:r>
          <w:rPr>
            <w:noProof/>
            <w:lang w:val="en-AU"/>
          </w:rPr>
          <w:tab/>
        </w:r>
        <w:r w:rsidR="007A320C">
          <w:fldChar w:fldCharType="begin"/>
        </w:r>
        <w:r w:rsidR="007A320C">
          <w:instrText xml:space="preserve"> PAGE   \* MERGEFORMAT </w:instrText>
        </w:r>
        <w:r w:rsidR="007A320C">
          <w:fldChar w:fldCharType="separate"/>
        </w:r>
        <w:r w:rsidR="00AD343D">
          <w:rPr>
            <w:noProof/>
          </w:rPr>
          <w:t>1</w:t>
        </w:r>
        <w:r w:rsidR="007A320C">
          <w:rPr>
            <w:noProof/>
          </w:rPr>
          <w:fldChar w:fldCharType="end"/>
        </w:r>
      </w:p>
    </w:sdtContent>
  </w:sdt>
  <w:p w14:paraId="59EA9064" w14:textId="6D24B2C1" w:rsidR="008367ED" w:rsidRPr="006402B5" w:rsidRDefault="008367ED">
    <w:pPr>
      <w:pBdr>
        <w:top w:val="nil"/>
        <w:left w:val="nil"/>
        <w:bottom w:val="nil"/>
        <w:right w:val="nil"/>
        <w:between w:val="nil"/>
      </w:pBdr>
      <w:tabs>
        <w:tab w:val="center" w:pos="4680"/>
        <w:tab w:val="right" w:pos="9360"/>
      </w:tabs>
      <w:spacing w:before="0" w:after="0" w:line="240" w:lineRule="auto"/>
      <w:rPr>
        <w:rFonts w:ascii="Calibri" w:hAnsi="Calibri" w:cs="Calibri"/>
        <w: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3170E" w14:textId="3647DB83" w:rsidR="008367ED" w:rsidRDefault="008367ED"/>
  <w:p w14:paraId="302D11C9" w14:textId="77777777" w:rsidR="008D43A3" w:rsidRDefault="008D43A3">
    <w:bookmarkStart w:id="4" w:name="_1hmsyys" w:colFirst="0" w:colLast="0"/>
    <w:bookmarkEnd w:id="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8A10A" w14:textId="77777777" w:rsidR="008367ED" w:rsidRDefault="009D1E8F">
    <w:r>
      <w:rPr>
        <w:noProof/>
        <w:lang w:val="en-US" w:eastAsia="en-US"/>
      </w:rPr>
      <w:drawing>
        <wp:inline distT="114300" distB="114300" distL="114300" distR="114300" wp14:anchorId="0FD8F34D" wp14:editId="10FA898C">
          <wp:extent cx="5943600" cy="25400"/>
          <wp:effectExtent l="0" t="0" r="0" b="0"/>
          <wp:docPr id="205"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1506B761" w14:textId="77777777" w:rsidR="008367ED" w:rsidRDefault="008367E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D468C" w14:textId="77777777" w:rsidR="008367ED" w:rsidRDefault="009D1E8F">
    <w:r>
      <w:rPr>
        <w:noProof/>
        <w:lang w:val="en-US" w:eastAsia="en-US"/>
      </w:rPr>
      <w:drawing>
        <wp:inline distT="114300" distB="114300" distL="114300" distR="114300" wp14:anchorId="5199F7B5" wp14:editId="1AC0CAA0">
          <wp:extent cx="5943600" cy="25400"/>
          <wp:effectExtent l="0" t="0" r="0" b="0"/>
          <wp:docPr id="24"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4981CA3" w14:textId="77777777" w:rsidR="008367ED" w:rsidRPr="00B56D05" w:rsidRDefault="009D1E8F">
    <w:pPr>
      <w:rPr>
        <w:rFonts w:ascii="Calibri" w:hAnsi="Calibri" w:cs="Calibri"/>
      </w:rPr>
    </w:pPr>
    <w:r w:rsidRPr="00B56D05">
      <w:rPr>
        <w:rFonts w:ascii="Calibri" w:hAnsi="Calibri" w:cs="Calibri"/>
      </w:rPr>
      <w:t>The New Energy Compact</w:t>
    </w:r>
    <w:r w:rsidRPr="00B56D05">
      <w:rPr>
        <w:rFonts w:ascii="Calibri" w:hAnsi="Calibri" w:cs="Calibri"/>
      </w:rPr>
      <w:tab/>
    </w:r>
    <w:r w:rsidRPr="00B56D05">
      <w:rPr>
        <w:rFonts w:ascii="Calibri" w:hAnsi="Calibri" w:cs="Calibri"/>
      </w:rPr>
      <w:tab/>
    </w:r>
    <w:r w:rsidRPr="00B56D05">
      <w:rPr>
        <w:rFonts w:ascii="Calibri" w:hAnsi="Calibri" w:cs="Calibri"/>
      </w:rPr>
      <w:tab/>
      <w:t xml:space="preserve">      </w:t>
    </w:r>
    <w:r w:rsidRPr="00B56D05">
      <w:rPr>
        <w:rFonts w:ascii="Calibri" w:hAnsi="Calibri" w:cs="Calibri"/>
      </w:rPr>
      <w:tab/>
    </w:r>
    <w:r w:rsidRPr="00B56D05">
      <w:rPr>
        <w:rFonts w:ascii="Calibri" w:hAnsi="Calibri" w:cs="Calibri"/>
      </w:rPr>
      <w:tab/>
    </w:r>
    <w:r w:rsidRPr="00B56D05">
      <w:rPr>
        <w:rFonts w:ascii="Calibri" w:hAnsi="Calibri" w:cs="Calibri"/>
      </w:rPr>
      <w:tab/>
    </w:r>
    <w:r w:rsidRPr="00B56D05">
      <w:rPr>
        <w:rFonts w:ascii="Calibri" w:hAnsi="Calibri" w:cs="Calibri"/>
      </w:rPr>
      <w:tab/>
    </w:r>
    <w:r w:rsidRPr="00B56D05">
      <w:rPr>
        <w:rFonts w:ascii="Calibri" w:hAnsi="Calibri" w:cs="Calibri"/>
      </w:rPr>
      <w:tab/>
      <w:t xml:space="preserve">                      </w:t>
    </w:r>
    <w:r w:rsidRPr="00B56D05">
      <w:rPr>
        <w:rFonts w:ascii="Calibri" w:hAnsi="Calibri" w:cs="Calibri"/>
      </w:rPr>
      <w:fldChar w:fldCharType="begin"/>
    </w:r>
    <w:r w:rsidRPr="00B56D05">
      <w:rPr>
        <w:rFonts w:ascii="Calibri" w:hAnsi="Calibri" w:cs="Calibri"/>
      </w:rPr>
      <w:instrText>PAGE</w:instrText>
    </w:r>
    <w:r w:rsidRPr="00B56D05">
      <w:rPr>
        <w:rFonts w:ascii="Calibri" w:hAnsi="Calibri" w:cs="Calibri"/>
      </w:rPr>
      <w:fldChar w:fldCharType="separate"/>
    </w:r>
    <w:r w:rsidR="005D3C65">
      <w:rPr>
        <w:rFonts w:ascii="Calibri" w:hAnsi="Calibri" w:cs="Calibri"/>
        <w:noProof/>
      </w:rPr>
      <w:t>10</w:t>
    </w:r>
    <w:r w:rsidRPr="00B56D05">
      <w:rPr>
        <w:rFonts w:ascii="Calibri" w:hAnsi="Calibri" w:cs="Calibri"/>
      </w:rPr>
      <w:fldChar w:fldCharType="end"/>
    </w:r>
  </w:p>
  <w:p w14:paraId="1A8F6066" w14:textId="77777777" w:rsidR="008367ED" w:rsidRDefault="008367ED">
    <w:pPr>
      <w:widowControl w:val="0"/>
      <w:pBdr>
        <w:top w:val="nil"/>
        <w:left w:val="nil"/>
        <w:bottom w:val="nil"/>
        <w:right w:val="nil"/>
        <w:between w:val="nil"/>
      </w:pBd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1B7F8" w14:textId="77777777" w:rsidR="00D247D1" w:rsidRDefault="00D247D1">
      <w:pPr>
        <w:spacing w:before="0" w:after="0" w:line="240" w:lineRule="auto"/>
      </w:pPr>
      <w:r>
        <w:separator/>
      </w:r>
    </w:p>
  </w:footnote>
  <w:footnote w:type="continuationSeparator" w:id="0">
    <w:p w14:paraId="3B0FB74C" w14:textId="77777777" w:rsidR="00D247D1" w:rsidRDefault="00D247D1">
      <w:pPr>
        <w:spacing w:before="0" w:after="0" w:line="240" w:lineRule="auto"/>
      </w:pPr>
      <w:r>
        <w:continuationSeparator/>
      </w:r>
    </w:p>
  </w:footnote>
  <w:footnote w:id="1">
    <w:p w14:paraId="712A16DE" w14:textId="77777777" w:rsidR="008367ED" w:rsidRPr="00A96C3B" w:rsidRDefault="009D1E8F">
      <w:pPr>
        <w:pBdr>
          <w:top w:val="nil"/>
          <w:left w:val="nil"/>
          <w:bottom w:val="nil"/>
          <w:right w:val="nil"/>
          <w:between w:val="nil"/>
        </w:pBdr>
        <w:spacing w:before="0" w:after="0" w:line="240" w:lineRule="auto"/>
        <w:rPr>
          <w:rFonts w:asciiTheme="majorHAnsi" w:hAnsiTheme="majorHAnsi" w:cstheme="majorHAnsi"/>
          <w:color w:val="000000"/>
          <w:sz w:val="20"/>
          <w:szCs w:val="20"/>
        </w:rPr>
      </w:pPr>
      <w:r>
        <w:rPr>
          <w:vertAlign w:val="superscript"/>
        </w:rPr>
        <w:footnoteRef/>
      </w:r>
      <w:r>
        <w:rPr>
          <w:color w:val="000000"/>
          <w:sz w:val="20"/>
          <w:szCs w:val="20"/>
        </w:rPr>
        <w:t xml:space="preserve"> </w:t>
      </w:r>
      <w:r w:rsidRPr="00A96C3B">
        <w:rPr>
          <w:rFonts w:asciiTheme="majorHAnsi" w:hAnsiTheme="majorHAnsi" w:cstheme="majorHAnsi"/>
          <w:color w:val="000000"/>
          <w:sz w:val="20"/>
          <w:szCs w:val="20"/>
        </w:rPr>
        <w:t>The process to develop the New Energy Compact has been supported by Australian renewable Energy Agency (ARENA), Australian Energy Markets Commission (AEMC) and the Australian Energy regulator (AER)</w:t>
      </w:r>
    </w:p>
  </w:footnote>
  <w:footnote w:id="2">
    <w:p w14:paraId="76BC2C12" w14:textId="77777777" w:rsidR="008367ED" w:rsidRPr="005730B7" w:rsidRDefault="009D1E8F">
      <w:pPr>
        <w:rPr>
          <w:rFonts w:ascii="Calibri" w:hAnsi="Calibri" w:cs="Calibri"/>
          <w:sz w:val="20"/>
          <w:szCs w:val="20"/>
        </w:rPr>
      </w:pPr>
      <w:r w:rsidRPr="005730B7">
        <w:rPr>
          <w:rFonts w:ascii="Calibri" w:hAnsi="Calibri" w:cs="Calibri"/>
          <w:sz w:val="20"/>
          <w:szCs w:val="20"/>
          <w:vertAlign w:val="superscript"/>
        </w:rPr>
        <w:footnoteRef/>
      </w:r>
      <w:r w:rsidRPr="005730B7">
        <w:rPr>
          <w:rFonts w:ascii="Calibri" w:hAnsi="Calibri" w:cs="Calibri"/>
          <w:sz w:val="20"/>
          <w:szCs w:val="20"/>
        </w:rPr>
        <w:t xml:space="preserve"> Energy Consumers Australia, </w:t>
      </w:r>
      <w:hyperlink r:id="rId1">
        <w:r w:rsidRPr="005730B7">
          <w:rPr>
            <w:rFonts w:ascii="Calibri" w:hAnsi="Calibri" w:cs="Calibri"/>
            <w:color w:val="1155CC"/>
            <w:sz w:val="20"/>
            <w:szCs w:val="20"/>
            <w:u w:val="single"/>
          </w:rPr>
          <w:t>Consumer Sentiment Survey</w:t>
        </w:r>
      </w:hyperlink>
      <w:r w:rsidRPr="005730B7">
        <w:rPr>
          <w:rFonts w:ascii="Calibri" w:hAnsi="Calibri" w:cs="Calibri"/>
          <w:sz w:val="20"/>
          <w:szCs w:val="20"/>
        </w:rPr>
        <w:t xml:space="preserve">, UK Energy Research Centre </w:t>
      </w:r>
      <w:hyperlink r:id="rId2">
        <w:r w:rsidRPr="005730B7">
          <w:rPr>
            <w:rFonts w:ascii="Calibri" w:hAnsi="Calibri" w:cs="Calibri"/>
            <w:color w:val="1155CC"/>
            <w:sz w:val="20"/>
            <w:szCs w:val="20"/>
            <w:u w:val="single"/>
          </w:rPr>
          <w:t>Transforming the UK Energy System – Public Values, Attitudes and Acceptability</w:t>
        </w:r>
      </w:hyperlink>
      <w:r w:rsidRPr="005730B7">
        <w:rPr>
          <w:rFonts w:ascii="Calibri" w:hAnsi="Calibri" w:cs="Calibri"/>
          <w:sz w:val="20"/>
          <w:szCs w:val="20"/>
        </w:rPr>
        <w:t xml:space="preserve">, Centre for Urban Research, RMIT University, </w:t>
      </w:r>
      <w:hyperlink r:id="rId3">
        <w:r w:rsidRPr="005730B7">
          <w:rPr>
            <w:rFonts w:ascii="Calibri" w:hAnsi="Calibri" w:cs="Calibri"/>
            <w:color w:val="1155CC"/>
            <w:sz w:val="20"/>
            <w:szCs w:val="20"/>
            <w:u w:val="single"/>
          </w:rPr>
          <w:t>Engaging households towards the Future Grid: Interim Report Experiences, expectations and emerging trends</w:t>
        </w:r>
      </w:hyperlink>
    </w:p>
  </w:footnote>
  <w:footnote w:id="3">
    <w:p w14:paraId="2BF39E42" w14:textId="77777777" w:rsidR="008367ED" w:rsidRPr="00E44490" w:rsidRDefault="009D1E8F">
      <w:pPr>
        <w:rPr>
          <w:rFonts w:asciiTheme="majorHAnsi" w:hAnsiTheme="majorHAnsi" w:cstheme="majorHAnsi"/>
          <w:sz w:val="20"/>
          <w:szCs w:val="20"/>
        </w:rPr>
      </w:pPr>
      <w:r w:rsidRPr="00E44490">
        <w:rPr>
          <w:rFonts w:asciiTheme="majorHAnsi" w:hAnsiTheme="majorHAnsi" w:cstheme="majorHAnsi"/>
          <w:sz w:val="20"/>
          <w:szCs w:val="20"/>
          <w:vertAlign w:val="superscript"/>
        </w:rPr>
        <w:footnoteRef/>
      </w:r>
      <w:r w:rsidRPr="00E44490">
        <w:rPr>
          <w:rFonts w:asciiTheme="majorHAnsi" w:hAnsiTheme="majorHAnsi" w:cstheme="majorHAnsi"/>
          <w:sz w:val="20"/>
          <w:szCs w:val="20"/>
        </w:rPr>
        <w:t xml:space="preserve"> UNFCCC </w:t>
      </w:r>
      <w:hyperlink r:id="rId4">
        <w:r w:rsidRPr="00E44490">
          <w:rPr>
            <w:rFonts w:asciiTheme="majorHAnsi" w:hAnsiTheme="majorHAnsi" w:cstheme="majorHAnsi"/>
            <w:color w:val="1155CC"/>
            <w:sz w:val="20"/>
            <w:szCs w:val="20"/>
            <w:u w:val="single"/>
          </w:rPr>
          <w:t>Paris Agreement</w:t>
        </w:r>
      </w:hyperlink>
      <w:r w:rsidRPr="00E44490">
        <w:rPr>
          <w:rFonts w:asciiTheme="majorHAnsi" w:hAnsiTheme="majorHAnsi" w:cstheme="majorHAnsi"/>
          <w:sz w:val="20"/>
          <w:szCs w:val="20"/>
        </w:rPr>
        <w:t xml:space="preserve">, United Nations </w:t>
      </w:r>
      <w:hyperlink r:id="rId5">
        <w:r w:rsidRPr="00E44490">
          <w:rPr>
            <w:rFonts w:asciiTheme="majorHAnsi" w:hAnsiTheme="majorHAnsi" w:cstheme="majorHAnsi"/>
            <w:color w:val="1155CC"/>
            <w:sz w:val="20"/>
            <w:szCs w:val="20"/>
            <w:u w:val="single"/>
          </w:rPr>
          <w:t>The 2030 Agenda for Sustainable Development</w:t>
        </w:r>
      </w:hyperlink>
    </w:p>
  </w:footnote>
  <w:footnote w:id="4">
    <w:p w14:paraId="3C0B1D39" w14:textId="77777777" w:rsidR="008367ED" w:rsidRPr="006402B5" w:rsidRDefault="009D1E8F">
      <w:pPr>
        <w:pBdr>
          <w:top w:val="nil"/>
          <w:left w:val="nil"/>
          <w:bottom w:val="nil"/>
          <w:right w:val="nil"/>
          <w:between w:val="nil"/>
        </w:pBdr>
        <w:spacing w:before="0" w:after="0" w:line="240" w:lineRule="auto"/>
        <w:rPr>
          <w:rFonts w:ascii="Calibri" w:hAnsi="Calibri" w:cs="Calibri"/>
          <w:color w:val="000000"/>
          <w:sz w:val="20"/>
          <w:szCs w:val="20"/>
        </w:rPr>
      </w:pPr>
      <w:r w:rsidRPr="006402B5">
        <w:rPr>
          <w:rFonts w:ascii="Calibri" w:hAnsi="Calibri" w:cs="Calibri"/>
          <w:vertAlign w:val="superscript"/>
        </w:rPr>
        <w:footnoteRef/>
      </w:r>
      <w:r w:rsidRPr="006402B5">
        <w:rPr>
          <w:rFonts w:ascii="Calibri" w:hAnsi="Calibri" w:cs="Calibri"/>
          <w:color w:val="000000"/>
          <w:sz w:val="20"/>
          <w:szCs w:val="20"/>
        </w:rPr>
        <w:t xml:space="preserve"> The following approach has been developed with stakeholders to provide guidance on how to apply the New Energy Compact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AA4BC" w14:textId="77777777" w:rsidR="00A96C3B" w:rsidRDefault="00A96C3B" w:rsidP="00A96C3B">
    <w:pPr>
      <w:spacing w:before="0" w:line="240" w:lineRule="auto"/>
      <w:rPr>
        <w:rFonts w:ascii="Trebuchet MS" w:eastAsia="Trebuchet MS" w:hAnsi="Trebuchet MS" w:cs="Trebuchet MS"/>
        <w:color w:val="999999"/>
        <w:sz w:val="48"/>
        <w:szCs w:val="48"/>
        <w:lang w:eastAsia="en-GB"/>
      </w:rPr>
    </w:pPr>
  </w:p>
  <w:p w14:paraId="3B739E3F" w14:textId="77777777" w:rsidR="00A96C3B" w:rsidRPr="00A96C3B" w:rsidRDefault="00A96C3B" w:rsidP="00A96C3B">
    <w:pPr>
      <w:spacing w:before="0" w:line="240" w:lineRule="auto"/>
      <w:rPr>
        <w:rFonts w:ascii="Trebuchet MS" w:eastAsia="Trebuchet MS" w:hAnsi="Trebuchet MS" w:cs="Trebuchet MS"/>
        <w:color w:val="999999"/>
        <w:sz w:val="48"/>
        <w:szCs w:val="48"/>
        <w:lang w:eastAsia="en-GB"/>
      </w:rPr>
    </w:pPr>
    <w:r w:rsidRPr="00A96C3B">
      <w:rPr>
        <w:rFonts w:ascii="Trebuchet MS" w:eastAsia="Trebuchet MS" w:hAnsi="Trebuchet MS" w:cs="Trebuchet MS"/>
        <w:color w:val="999999"/>
        <w:sz w:val="48"/>
        <w:szCs w:val="48"/>
        <w:lang w:eastAsia="en-GB"/>
      </w:rPr>
      <w:t>Overview</w:t>
    </w:r>
    <w:r w:rsidRPr="00A96C3B">
      <w:rPr>
        <w:rFonts w:ascii="Trebuchet MS" w:eastAsia="Trebuchet MS" w:hAnsi="Trebuchet MS" w:cs="Trebuchet MS"/>
        <w:color w:val="999999"/>
        <w:sz w:val="48"/>
        <w:szCs w:val="48"/>
        <w:lang w:eastAsia="en-GB"/>
      </w:rPr>
      <w:tab/>
    </w:r>
  </w:p>
  <w:p w14:paraId="50B97EC1" w14:textId="100DFEF8" w:rsidR="00A96C3B" w:rsidRDefault="00A96C3B">
    <w:pPr>
      <w:pStyle w:val="Header"/>
    </w:pPr>
    <w:r>
      <w:rPr>
        <w:noProof/>
        <w:lang w:val="en-US" w:eastAsia="en-US"/>
      </w:rPr>
      <w:drawing>
        <wp:inline distT="114300" distB="114300" distL="114300" distR="114300" wp14:anchorId="03FB39C1" wp14:editId="00E51C1F">
          <wp:extent cx="5943600" cy="25400"/>
          <wp:effectExtent l="0" t="0" r="0" b="0"/>
          <wp:docPr id="219" name="image18.png" descr="horizontal line"/>
          <wp:cNvGraphicFramePr/>
          <a:graphic xmlns:a="http://schemas.openxmlformats.org/drawingml/2006/main">
            <a:graphicData uri="http://schemas.openxmlformats.org/drawingml/2006/picture">
              <pic:pic xmlns:pic="http://schemas.openxmlformats.org/drawingml/2006/picture">
                <pic:nvPicPr>
                  <pic:cNvPr id="0" name="image18.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DB0F6" w14:textId="77777777" w:rsidR="008367ED" w:rsidRDefault="009D1E8F">
    <w:pPr>
      <w:pStyle w:val="Subtitle"/>
    </w:pPr>
    <w:r>
      <w:tab/>
    </w:r>
  </w:p>
  <w:p w14:paraId="66C2B6FD" w14:textId="582A11F5" w:rsidR="00AC4D65" w:rsidRPr="00AC4D65" w:rsidRDefault="00AC4D65" w:rsidP="00AC4D65">
    <w:pPr>
      <w:spacing w:before="0" w:line="240" w:lineRule="auto"/>
      <w:rPr>
        <w:rFonts w:ascii="Trebuchet MS" w:eastAsia="Trebuchet MS" w:hAnsi="Trebuchet MS" w:cs="Trebuchet MS"/>
        <w:color w:val="999999"/>
        <w:sz w:val="48"/>
        <w:szCs w:val="48"/>
        <w:lang w:eastAsia="en-GB"/>
      </w:rPr>
    </w:pPr>
    <w:r w:rsidRPr="00AC4D65">
      <w:rPr>
        <w:rFonts w:ascii="Trebuchet MS" w:eastAsia="Trebuchet MS" w:hAnsi="Trebuchet MS" w:cs="Trebuchet MS"/>
        <w:color w:val="999999"/>
        <w:sz w:val="48"/>
        <w:szCs w:val="48"/>
        <w:lang w:eastAsia="en-GB"/>
      </w:rPr>
      <w:tab/>
    </w:r>
  </w:p>
  <w:p w14:paraId="2FBAAC4D" w14:textId="60FFCC01" w:rsidR="008367ED" w:rsidRDefault="008367E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00552" w14:textId="77777777" w:rsidR="008F4C21" w:rsidRDefault="008F4C21" w:rsidP="00A96C3B">
    <w:pPr>
      <w:spacing w:before="0" w:line="240" w:lineRule="auto"/>
      <w:rPr>
        <w:rFonts w:ascii="Trebuchet MS" w:eastAsia="Trebuchet MS" w:hAnsi="Trebuchet MS" w:cs="Trebuchet MS"/>
        <w:color w:val="999999"/>
        <w:sz w:val="48"/>
        <w:szCs w:val="48"/>
        <w:lang w:eastAsia="en-GB"/>
      </w:rPr>
    </w:pPr>
  </w:p>
  <w:p w14:paraId="78F8E03F" w14:textId="5C4BAC6C" w:rsidR="008F4C21" w:rsidRPr="00A96C3B" w:rsidRDefault="008F4C21" w:rsidP="00A96C3B">
    <w:pPr>
      <w:spacing w:before="0" w:line="240" w:lineRule="auto"/>
      <w:rPr>
        <w:rFonts w:ascii="Trebuchet MS" w:eastAsia="Trebuchet MS" w:hAnsi="Trebuchet MS" w:cs="Trebuchet MS"/>
        <w:color w:val="999999"/>
        <w:sz w:val="48"/>
        <w:szCs w:val="48"/>
        <w:lang w:eastAsia="en-GB"/>
      </w:rPr>
    </w:pPr>
    <w:r w:rsidRPr="00A96C3B">
      <w:rPr>
        <w:rFonts w:ascii="Trebuchet MS" w:eastAsia="Trebuchet MS" w:hAnsi="Trebuchet MS" w:cs="Trebuchet MS"/>
        <w:color w:val="999999"/>
        <w:sz w:val="48"/>
        <w:szCs w:val="48"/>
        <w:lang w:eastAsia="en-GB"/>
      </w:rPr>
      <w:tab/>
    </w:r>
  </w:p>
  <w:p w14:paraId="7EBFB955" w14:textId="77777777" w:rsidR="008F4C21" w:rsidRDefault="008F4C21">
    <w:pPr>
      <w:pStyle w:val="Header"/>
    </w:pPr>
    <w:r>
      <w:rPr>
        <w:noProof/>
        <w:lang w:val="en-US" w:eastAsia="en-US"/>
      </w:rPr>
      <w:drawing>
        <wp:inline distT="114300" distB="114300" distL="114300" distR="114300" wp14:anchorId="1C35FA2D" wp14:editId="5DCB5368">
          <wp:extent cx="5943600" cy="25400"/>
          <wp:effectExtent l="0" t="0" r="0" b="0"/>
          <wp:docPr id="222" name="image18.png" descr="horizontal line"/>
          <wp:cNvGraphicFramePr/>
          <a:graphic xmlns:a="http://schemas.openxmlformats.org/drawingml/2006/main">
            <a:graphicData uri="http://schemas.openxmlformats.org/drawingml/2006/picture">
              <pic:pic xmlns:pic="http://schemas.openxmlformats.org/drawingml/2006/picture">
                <pic:nvPicPr>
                  <pic:cNvPr id="0" name="image18.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372B5" w14:textId="77777777" w:rsidR="008367ED" w:rsidRDefault="008367ED"/>
  <w:p w14:paraId="48F47713" w14:textId="693750D8" w:rsidR="008367ED" w:rsidRDefault="00421C88">
    <w:pPr>
      <w:pStyle w:val="Subtitle"/>
    </w:pPr>
    <w:r w:rsidRPr="0003193F">
      <w:t>Overview</w:t>
    </w:r>
  </w:p>
  <w:p w14:paraId="6588EE57" w14:textId="77777777" w:rsidR="008367ED" w:rsidRDefault="009D1E8F">
    <w:r>
      <w:rPr>
        <w:noProof/>
        <w:lang w:val="en-US" w:eastAsia="en-US"/>
      </w:rPr>
      <w:drawing>
        <wp:inline distT="114300" distB="114300" distL="114300" distR="114300" wp14:anchorId="12430DE8" wp14:editId="317943F1">
          <wp:extent cx="5943600" cy="25400"/>
          <wp:effectExtent l="0" t="0" r="0" b="0"/>
          <wp:docPr id="203"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1CC2E" w14:textId="77777777" w:rsidR="008367ED" w:rsidRDefault="008367ED">
    <w:pPr>
      <w:pStyle w:val="Subtitle"/>
    </w:pPr>
  </w:p>
  <w:p w14:paraId="4192D1EF" w14:textId="77777777" w:rsidR="008367ED" w:rsidRDefault="009D1E8F">
    <w:pPr>
      <w:pStyle w:val="Subtitle"/>
    </w:pPr>
    <w:r>
      <w:t xml:space="preserve">Developing the New Energy Compact </w:t>
    </w:r>
  </w:p>
  <w:p w14:paraId="388C93C5" w14:textId="77777777" w:rsidR="008367ED" w:rsidRDefault="009D1E8F">
    <w:r>
      <w:rPr>
        <w:noProof/>
        <w:lang w:val="en-US" w:eastAsia="en-US"/>
      </w:rPr>
      <w:drawing>
        <wp:inline distT="114300" distB="114300" distL="114300" distR="114300" wp14:anchorId="1430330B" wp14:editId="1822F335">
          <wp:extent cx="5943600" cy="25400"/>
          <wp:effectExtent l="0" t="0" r="0" b="0"/>
          <wp:docPr id="204"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F6364" w14:textId="77777777" w:rsidR="00421C88" w:rsidRDefault="00421C88"/>
  <w:p w14:paraId="277B60BA" w14:textId="77777777" w:rsidR="005730B7" w:rsidRPr="0003193F" w:rsidRDefault="005730B7" w:rsidP="005730B7">
    <w:pPr>
      <w:pStyle w:val="Subtitle"/>
    </w:pPr>
    <w:r w:rsidRPr="0003193F">
      <w:t>Developing the New Energy Compact</w:t>
    </w:r>
    <w:r w:rsidRPr="0003193F">
      <w:tab/>
    </w:r>
  </w:p>
  <w:p w14:paraId="170396D3" w14:textId="77777777" w:rsidR="00421C88" w:rsidRDefault="00421C88">
    <w:r>
      <w:rPr>
        <w:noProof/>
        <w:lang w:val="en-US" w:eastAsia="en-US"/>
      </w:rPr>
      <w:drawing>
        <wp:inline distT="114300" distB="114300" distL="114300" distR="114300" wp14:anchorId="7FBDD72B" wp14:editId="30F495DF">
          <wp:extent cx="5943600" cy="25400"/>
          <wp:effectExtent l="0" t="0" r="0" b="0"/>
          <wp:docPr id="206"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9E42" w14:textId="77777777" w:rsidR="008367ED" w:rsidRDefault="008367ED"/>
  <w:p w14:paraId="2FE2EFD1" w14:textId="77777777" w:rsidR="008367ED" w:rsidRDefault="009D1E8F">
    <w:pPr>
      <w:pStyle w:val="Subtitle"/>
    </w:pPr>
    <w:bookmarkStart w:id="35" w:name="_32hioqz" w:colFirst="0" w:colLast="0"/>
    <w:bookmarkEnd w:id="35"/>
    <w:r>
      <w:t>The New Energy Compact</w:t>
    </w:r>
    <w:r>
      <w:tab/>
    </w:r>
  </w:p>
  <w:p w14:paraId="3016F45A" w14:textId="77777777" w:rsidR="008367ED" w:rsidRDefault="009D1E8F">
    <w:r>
      <w:rPr>
        <w:noProof/>
        <w:lang w:val="en-US" w:eastAsia="en-US"/>
      </w:rPr>
      <w:drawing>
        <wp:inline distT="114300" distB="114300" distL="114300" distR="114300" wp14:anchorId="767B78A7" wp14:editId="79D092BB">
          <wp:extent cx="5943600" cy="25400"/>
          <wp:effectExtent l="0" t="0" r="0" b="0"/>
          <wp:docPr id="207"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C4243" w14:textId="25C57202" w:rsidR="008367ED" w:rsidRPr="00B56D05" w:rsidRDefault="006402B5" w:rsidP="00B56D05">
    <w:pPr>
      <w:pStyle w:val="Header"/>
    </w:pPr>
    <w:r>
      <w:rPr>
        <w:noProof/>
        <w:lang w:val="en-US" w:eastAsia="en-US"/>
      </w:rPr>
      <w:drawing>
        <wp:anchor distT="0" distB="0" distL="114300" distR="114300" simplePos="0" relativeHeight="251658240" behindDoc="0" locked="0" layoutInCell="1" allowOverlap="1" wp14:anchorId="0A7E5557" wp14:editId="2F103165">
          <wp:simplePos x="0" y="0"/>
          <wp:positionH relativeFrom="column">
            <wp:posOffset>0</wp:posOffset>
          </wp:positionH>
          <wp:positionV relativeFrom="paragraph">
            <wp:posOffset>592506</wp:posOffset>
          </wp:positionV>
          <wp:extent cx="5943600" cy="25400"/>
          <wp:effectExtent l="0" t="0" r="0" b="0"/>
          <wp:wrapNone/>
          <wp:docPr id="54"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943600" cy="254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D62"/>
    <w:multiLevelType w:val="multilevel"/>
    <w:tmpl w:val="D3089098"/>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 w15:restartNumberingAfterBreak="0">
    <w:nsid w:val="149A018F"/>
    <w:multiLevelType w:val="multilevel"/>
    <w:tmpl w:val="F9B40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977606"/>
    <w:multiLevelType w:val="multilevel"/>
    <w:tmpl w:val="3CFE25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DC2CA4"/>
    <w:multiLevelType w:val="multilevel"/>
    <w:tmpl w:val="B54EF6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8BF399A"/>
    <w:multiLevelType w:val="multilevel"/>
    <w:tmpl w:val="00B469A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2E5F26"/>
    <w:multiLevelType w:val="multilevel"/>
    <w:tmpl w:val="08027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98074A7"/>
    <w:multiLevelType w:val="multilevel"/>
    <w:tmpl w:val="E9E6CFAA"/>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AF5AEC"/>
    <w:multiLevelType w:val="multilevel"/>
    <w:tmpl w:val="D786D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ED"/>
    <w:rsid w:val="00031EE1"/>
    <w:rsid w:val="000559E5"/>
    <w:rsid w:val="0018777D"/>
    <w:rsid w:val="001E55EC"/>
    <w:rsid w:val="00283CD0"/>
    <w:rsid w:val="003523FD"/>
    <w:rsid w:val="00421C88"/>
    <w:rsid w:val="00455CCF"/>
    <w:rsid w:val="005730B7"/>
    <w:rsid w:val="005D3921"/>
    <w:rsid w:val="005D3C65"/>
    <w:rsid w:val="006119E8"/>
    <w:rsid w:val="006402B5"/>
    <w:rsid w:val="006C49DA"/>
    <w:rsid w:val="006C4F5B"/>
    <w:rsid w:val="007452B6"/>
    <w:rsid w:val="007A320C"/>
    <w:rsid w:val="007D0AF8"/>
    <w:rsid w:val="00813FB3"/>
    <w:rsid w:val="008367ED"/>
    <w:rsid w:val="008437FF"/>
    <w:rsid w:val="008D2A33"/>
    <w:rsid w:val="008D43A3"/>
    <w:rsid w:val="008F4C21"/>
    <w:rsid w:val="00956ED5"/>
    <w:rsid w:val="009629BC"/>
    <w:rsid w:val="009B4D77"/>
    <w:rsid w:val="009D1E8F"/>
    <w:rsid w:val="00A03DBC"/>
    <w:rsid w:val="00A96C3B"/>
    <w:rsid w:val="00AC4D65"/>
    <w:rsid w:val="00AD343D"/>
    <w:rsid w:val="00B56D05"/>
    <w:rsid w:val="00D2346E"/>
    <w:rsid w:val="00D247D1"/>
    <w:rsid w:val="00D36C2B"/>
    <w:rsid w:val="00E41662"/>
    <w:rsid w:val="00E44490"/>
    <w:rsid w:val="00E63F58"/>
    <w:rsid w:val="00E905CE"/>
    <w:rsid w:val="00F12A58"/>
    <w:rsid w:val="00F24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63FD2"/>
  <w15:docId w15:val="{5C92FDAB-A342-425C-A6A2-8AE93E78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 w:eastAsia="en-AU"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outlineLvl w:val="0"/>
    </w:pPr>
    <w:rPr>
      <w:rFonts w:ascii="Trebuchet MS" w:eastAsia="Trebuchet MS" w:hAnsi="Trebuchet MS" w:cs="Trebuchet MS"/>
      <w:b/>
      <w:color w:val="002060"/>
      <w:sz w:val="40"/>
      <w:szCs w:val="40"/>
    </w:rPr>
  </w:style>
  <w:style w:type="paragraph" w:styleId="Heading2">
    <w:name w:val="heading 2"/>
    <w:basedOn w:val="Normal"/>
    <w:next w:val="Normal"/>
    <w:pPr>
      <w:spacing w:before="0" w:after="160"/>
      <w:outlineLvl w:val="1"/>
    </w:pPr>
    <w:rPr>
      <w:b/>
      <w:sz w:val="32"/>
      <w:szCs w:val="32"/>
    </w:rPr>
  </w:style>
  <w:style w:type="paragraph" w:styleId="Heading3">
    <w:name w:val="heading 3"/>
    <w:basedOn w:val="Normal"/>
    <w:next w:val="Normal"/>
    <w:pPr>
      <w:spacing w:before="240" w:after="240"/>
      <w:outlineLvl w:val="2"/>
    </w:pPr>
    <w:rPr>
      <w:b/>
      <w:color w:val="0000FF"/>
      <w:sz w:val="28"/>
      <w:szCs w:val="28"/>
    </w:rPr>
  </w:style>
  <w:style w:type="paragraph" w:styleId="Heading4">
    <w:name w:val="heading 4"/>
    <w:basedOn w:val="Normal"/>
    <w:next w:val="Normal"/>
    <w:pPr>
      <w:keepNext/>
      <w:keepLines/>
      <w:spacing w:before="240" w:after="240"/>
      <w:outlineLvl w:val="3"/>
    </w:pPr>
    <w:rPr>
      <w:rFonts w:ascii="Trebuchet MS" w:eastAsia="Trebuchet MS" w:hAnsi="Trebuchet MS" w:cs="Trebuchet MS"/>
      <w:b/>
      <w:i/>
      <w:color w:val="666666"/>
      <w:sz w:val="24"/>
      <w:szCs w:val="24"/>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firstLine="15"/>
    </w:pPr>
    <w:rPr>
      <w:rFonts w:ascii="Trebuchet MS" w:eastAsia="Trebuchet MS" w:hAnsi="Trebuchet MS" w:cs="Trebuchet MS"/>
      <w:b/>
      <w:sz w:val="60"/>
      <w:szCs w:val="60"/>
    </w:rPr>
  </w:style>
  <w:style w:type="paragraph" w:styleId="Subtitle">
    <w:name w:val="Subtitle"/>
    <w:basedOn w:val="Normal"/>
    <w:next w:val="Normal"/>
    <w:pPr>
      <w:spacing w:before="0" w:line="240" w:lineRule="auto"/>
    </w:pPr>
    <w:rPr>
      <w:rFonts w:ascii="Trebuchet MS" w:eastAsia="Trebuchet MS" w:hAnsi="Trebuchet MS" w:cs="Trebuchet MS"/>
      <w:color w:val="999999"/>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C4D6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4D65"/>
  </w:style>
  <w:style w:type="paragraph" w:styleId="Footer">
    <w:name w:val="footer"/>
    <w:basedOn w:val="Normal"/>
    <w:link w:val="FooterChar"/>
    <w:uiPriority w:val="99"/>
    <w:unhideWhenUsed/>
    <w:rsid w:val="00AC4D6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C4D65"/>
  </w:style>
  <w:style w:type="paragraph" w:styleId="BalloonText">
    <w:name w:val="Balloon Text"/>
    <w:basedOn w:val="Normal"/>
    <w:link w:val="BalloonTextChar"/>
    <w:uiPriority w:val="99"/>
    <w:semiHidden/>
    <w:unhideWhenUsed/>
    <w:rsid w:val="00E4449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90"/>
    <w:rPr>
      <w:rFonts w:ascii="Segoe UI" w:hAnsi="Segoe UI" w:cs="Segoe UI"/>
      <w:sz w:val="18"/>
      <w:szCs w:val="18"/>
    </w:rPr>
  </w:style>
  <w:style w:type="character" w:styleId="PageNumber">
    <w:name w:val="page number"/>
    <w:basedOn w:val="DefaultParagraphFont"/>
    <w:uiPriority w:val="99"/>
    <w:semiHidden/>
    <w:unhideWhenUsed/>
    <w:rsid w:val="00283CD0"/>
  </w:style>
  <w:style w:type="paragraph" w:styleId="TOCHeading">
    <w:name w:val="TOC Heading"/>
    <w:basedOn w:val="Heading1"/>
    <w:next w:val="Normal"/>
    <w:uiPriority w:val="39"/>
    <w:unhideWhenUsed/>
    <w:qFormat/>
    <w:rsid w:val="00F12A58"/>
    <w:pPr>
      <w:keepNext/>
      <w:keepLines/>
      <w:spacing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F12A58"/>
    <w:pPr>
      <w:spacing w:after="100"/>
    </w:pPr>
  </w:style>
  <w:style w:type="paragraph" w:styleId="TOC2">
    <w:name w:val="toc 2"/>
    <w:basedOn w:val="Normal"/>
    <w:next w:val="Normal"/>
    <w:autoRedefine/>
    <w:uiPriority w:val="39"/>
    <w:unhideWhenUsed/>
    <w:rsid w:val="00F12A58"/>
    <w:pPr>
      <w:spacing w:after="100"/>
      <w:ind w:left="220"/>
    </w:pPr>
  </w:style>
  <w:style w:type="paragraph" w:styleId="TOC3">
    <w:name w:val="toc 3"/>
    <w:basedOn w:val="Normal"/>
    <w:next w:val="Normal"/>
    <w:autoRedefine/>
    <w:uiPriority w:val="39"/>
    <w:unhideWhenUsed/>
    <w:rsid w:val="00F12A58"/>
    <w:pPr>
      <w:spacing w:after="100"/>
      <w:ind w:left="440"/>
    </w:pPr>
  </w:style>
  <w:style w:type="character" w:styleId="Hyperlink">
    <w:name w:val="Hyperlink"/>
    <w:basedOn w:val="DefaultParagraphFont"/>
    <w:uiPriority w:val="99"/>
    <w:unhideWhenUsed/>
    <w:rsid w:val="00F12A58"/>
    <w:rPr>
      <w:color w:val="0000FF" w:themeColor="hyperlink"/>
      <w:u w:val="single"/>
    </w:rPr>
  </w:style>
  <w:style w:type="paragraph" w:styleId="NormalWeb">
    <w:name w:val="Normal (Web)"/>
    <w:basedOn w:val="Normal"/>
    <w:uiPriority w:val="99"/>
    <w:semiHidden/>
    <w:unhideWhenUsed/>
    <w:rsid w:val="008D2A33"/>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81878">
      <w:bodyDiv w:val="1"/>
      <w:marLeft w:val="0"/>
      <w:marRight w:val="0"/>
      <w:marTop w:val="0"/>
      <w:marBottom w:val="0"/>
      <w:divBdr>
        <w:top w:val="none" w:sz="0" w:space="0" w:color="auto"/>
        <w:left w:val="none" w:sz="0" w:space="0" w:color="auto"/>
        <w:bottom w:val="none" w:sz="0" w:space="0" w:color="auto"/>
        <w:right w:val="none" w:sz="0" w:space="0" w:color="auto"/>
      </w:divBdr>
    </w:div>
    <w:div w:id="769855174">
      <w:bodyDiv w:val="1"/>
      <w:marLeft w:val="0"/>
      <w:marRight w:val="0"/>
      <w:marTop w:val="0"/>
      <w:marBottom w:val="0"/>
      <w:divBdr>
        <w:top w:val="none" w:sz="0" w:space="0" w:color="auto"/>
        <w:left w:val="none" w:sz="0" w:space="0" w:color="auto"/>
        <w:bottom w:val="none" w:sz="0" w:space="0" w:color="auto"/>
        <w:right w:val="none" w:sz="0" w:space="0" w:color="auto"/>
      </w:divBdr>
    </w:div>
    <w:div w:id="1033963745">
      <w:bodyDiv w:val="1"/>
      <w:marLeft w:val="0"/>
      <w:marRight w:val="0"/>
      <w:marTop w:val="0"/>
      <w:marBottom w:val="0"/>
      <w:divBdr>
        <w:top w:val="none" w:sz="0" w:space="0" w:color="auto"/>
        <w:left w:val="none" w:sz="0" w:space="0" w:color="auto"/>
        <w:bottom w:val="none" w:sz="0" w:space="0" w:color="auto"/>
        <w:right w:val="none" w:sz="0" w:space="0" w:color="auto"/>
      </w:divBdr>
      <w:divsChild>
        <w:div w:id="606231236">
          <w:marLeft w:val="547"/>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theenergycharter.com.au/" TargetMode="External"/><Relationship Id="rId39" Type="http://schemas.openxmlformats.org/officeDocument/2006/relationships/diagramLayout" Target="diagrams/layout2.xml"/><Relationship Id="rId3" Type="http://schemas.openxmlformats.org/officeDocument/2006/relationships/settings" Target="settings.xml"/><Relationship Id="rId21" Type="http://schemas.openxmlformats.org/officeDocument/2006/relationships/diagramQuickStyle" Target="diagrams/quickStyle1.xml"/><Relationship Id="rId34" Type="http://schemas.openxmlformats.org/officeDocument/2006/relationships/image" Target="media/image8.png"/><Relationship Id="rId42" Type="http://schemas.microsoft.com/office/2007/relationships/diagramDrawing" Target="diagrams/drawing2.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aemc.gov.au/regulation/regulation" TargetMode="External"/><Relationship Id="rId33" Type="http://schemas.openxmlformats.org/officeDocument/2006/relationships/image" Target="media/image7.png"/><Relationship Id="rId38" Type="http://schemas.openxmlformats.org/officeDocument/2006/relationships/diagramData" Target="diagrams/data2.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diagramLayout" Target="diagrams/layout1.xml"/><Relationship Id="rId29" Type="http://schemas.openxmlformats.org/officeDocument/2006/relationships/header" Target="header6.xml"/><Relationship Id="rId41"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aemc.gov.au/regulation/regulation" TargetMode="External"/><Relationship Id="rId32" Type="http://schemas.openxmlformats.org/officeDocument/2006/relationships/image" Target="media/image6.png"/><Relationship Id="rId37" Type="http://schemas.openxmlformats.org/officeDocument/2006/relationships/header" Target="header7.xml"/><Relationship Id="rId40" Type="http://schemas.openxmlformats.org/officeDocument/2006/relationships/diagramQuickStyle" Target="diagrams/quickStyle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arkb@tec.org.au" TargetMode="External"/><Relationship Id="rId23" Type="http://schemas.microsoft.com/office/2007/relationships/diagramDrawing" Target="diagrams/drawing1.xml"/><Relationship Id="rId28" Type="http://schemas.openxmlformats.org/officeDocument/2006/relationships/hyperlink" Target="mailto:kellie@acoss.org.au" TargetMode="External"/><Relationship Id="rId36"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image" Target="media/image5.jpeg"/><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diagramColors" Target="diagrams/colors1.xml"/><Relationship Id="rId27" Type="http://schemas.openxmlformats.org/officeDocument/2006/relationships/hyperlink" Target="mailto:kellie@acoss.org.au"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storage.googleapis.com/wzukusers/user-33684651/documents/5c93fa1a09283O0D8Ygr/RMIT2019%20Future%20Grid%20Homes-research%20report.pdf" TargetMode="External"/><Relationship Id="rId2" Type="http://schemas.openxmlformats.org/officeDocument/2006/relationships/hyperlink" Target="http://www.ukerc.ac.uk/publications/transforming-the-uk-energy-system-public-values-attitudes-and-acceptability.html" TargetMode="External"/><Relationship Id="rId1" Type="http://schemas.openxmlformats.org/officeDocument/2006/relationships/hyperlink" Target="https://energyconsumersaustralia.com.au/projects/consumer-sentiment-survey" TargetMode="External"/><Relationship Id="rId5" Type="http://schemas.openxmlformats.org/officeDocument/2006/relationships/hyperlink" Target="https://sustainabledevelopment.un.org/post2015/transformingourworld" TargetMode="External"/><Relationship Id="rId4" Type="http://schemas.openxmlformats.org/officeDocument/2006/relationships/hyperlink" Target="https://unfccc.int/process-and-meetings/the-paris-agreement/the-paris-agre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88FD7-09D7-5044-B46B-6222FC47E9B7}" type="doc">
      <dgm:prSet loTypeId="urn:microsoft.com/office/officeart/2008/layout/VerticalCurvedList" loCatId="" qsTypeId="urn:microsoft.com/office/officeart/2005/8/quickstyle/simple1" qsCatId="simple" csTypeId="urn:microsoft.com/office/officeart/2005/8/colors/colorful1" csCatId="colorful" phldr="1"/>
      <dgm:spPr/>
      <dgm:t>
        <a:bodyPr/>
        <a:lstStyle/>
        <a:p>
          <a:endParaRPr lang="en-GB"/>
        </a:p>
      </dgm:t>
    </dgm:pt>
    <dgm:pt modelId="{D7AD1E4B-65A6-DC4F-B14B-3D15913BEF2D}">
      <dgm:prSet phldrT="[Text]"/>
      <dgm:spPr>
        <a:xfrm>
          <a:off x="791426" y="770488"/>
          <a:ext cx="4745050" cy="1084341"/>
        </a:xfrm>
        <a:solidFill>
          <a:srgbClr val="002060"/>
        </a:solidFill>
        <a:ln w="25400" cap="flat" cmpd="sng" algn="ctr">
          <a:solidFill>
            <a:sysClr val="window" lastClr="FFFFFF">
              <a:hueOff val="0"/>
              <a:satOff val="0"/>
              <a:lumOff val="0"/>
              <a:alphaOff val="0"/>
            </a:sysClr>
          </a:solidFill>
          <a:prstDash val="solid"/>
        </a:ln>
        <a:effectLst/>
      </dgm:spPr>
      <dgm:t>
        <a:bodyPr/>
        <a:lstStyle/>
        <a:p>
          <a:r>
            <a:rPr lang="en-AU" b="0" i="0">
              <a:solidFill>
                <a:sysClr val="window" lastClr="FFFFFF"/>
              </a:solidFill>
              <a:latin typeface="Trebuchet MS" panose="020B0703020202090204" pitchFamily="34" charset="0"/>
              <a:ea typeface="+mn-ea"/>
              <a:cs typeface="+mn-cs"/>
            </a:rPr>
            <a:t>Activate a vision and principles for the Australian energy system that reflects the values of people, is future focussed and can be used by decision makers to guide policy and reform.</a:t>
          </a:r>
          <a:endParaRPr lang="en-GB" b="0" i="0">
            <a:solidFill>
              <a:sysClr val="window" lastClr="FFFFFF"/>
            </a:solidFill>
            <a:latin typeface="Trebuchet MS" panose="020B0703020202090204" pitchFamily="34" charset="0"/>
            <a:ea typeface="+mn-ea"/>
            <a:cs typeface="+mn-cs"/>
          </a:endParaRPr>
        </a:p>
      </dgm:t>
    </dgm:pt>
    <dgm:pt modelId="{B4CB37C6-B7F9-8D40-A7C9-31050FA8F748}" type="parTrans" cxnId="{4E1E5F08-F87B-4547-AF3F-41488E2AB33F}">
      <dgm:prSet/>
      <dgm:spPr/>
      <dgm:t>
        <a:bodyPr/>
        <a:lstStyle/>
        <a:p>
          <a:endParaRPr lang="en-GB"/>
        </a:p>
      </dgm:t>
    </dgm:pt>
    <dgm:pt modelId="{360D619D-CF4D-0941-A89B-F75BEECA117A}" type="sibTrans" cxnId="{4E1E5F08-F87B-4547-AF3F-41488E2AB33F}">
      <dgm:prSet/>
      <dgm:spPr>
        <a:xfrm>
          <a:off x="-7970944" y="-989141"/>
          <a:ext cx="9483984" cy="9483984"/>
        </a:xfrm>
        <a:noFill/>
        <a:ln w="25400" cap="flat" cmpd="sng" algn="ctr">
          <a:solidFill>
            <a:srgbClr val="FFC000"/>
          </a:solidFill>
          <a:prstDash val="solid"/>
        </a:ln>
        <a:effectLst/>
      </dgm:spPr>
      <dgm:t>
        <a:bodyPr/>
        <a:lstStyle/>
        <a:p>
          <a:endParaRPr lang="en-GB"/>
        </a:p>
      </dgm:t>
    </dgm:pt>
    <dgm:pt modelId="{D9AFE582-5AE2-9043-B2BA-F3FBF7827E12}">
      <dgm:prSet phldrT="[Text]"/>
      <dgm:spPr>
        <a:xfrm>
          <a:off x="1413103" y="2397282"/>
          <a:ext cx="4123372" cy="1084341"/>
        </a:xfrm>
        <a:solidFill>
          <a:srgbClr val="F79646">
            <a:lumMod val="75000"/>
          </a:srgbClr>
        </a:solidFill>
        <a:ln w="25400" cap="flat" cmpd="sng" algn="ctr">
          <a:solidFill>
            <a:sysClr val="window" lastClr="FFFFFF">
              <a:hueOff val="0"/>
              <a:satOff val="0"/>
              <a:lumOff val="0"/>
              <a:alphaOff val="0"/>
            </a:sysClr>
          </a:solidFill>
          <a:prstDash val="solid"/>
        </a:ln>
        <a:effectLst/>
      </dgm:spPr>
      <dgm:t>
        <a:bodyPr/>
        <a:lstStyle/>
        <a:p>
          <a:r>
            <a:rPr lang="en-AU" b="0" i="0">
              <a:solidFill>
                <a:sysClr val="window" lastClr="FFFFFF"/>
              </a:solidFill>
              <a:latin typeface="Trebuchet MS" panose="020B0703020202090204" pitchFamily="34" charset="0"/>
              <a:ea typeface="+mn-ea"/>
              <a:cs typeface="+mn-cs"/>
            </a:rPr>
            <a:t>An inclusive, sustainable energy system that actively improves outcomes for people, the community and the environment.</a:t>
          </a:r>
          <a:endParaRPr lang="en-GB" b="0" i="0">
            <a:solidFill>
              <a:sysClr val="window" lastClr="FFFFFF"/>
            </a:solidFill>
            <a:latin typeface="Trebuchet MS" panose="020B0703020202090204" pitchFamily="34" charset="0"/>
            <a:ea typeface="+mn-ea"/>
            <a:cs typeface="+mn-cs"/>
          </a:endParaRPr>
        </a:p>
      </dgm:t>
    </dgm:pt>
    <dgm:pt modelId="{F8438879-047F-6D44-9518-E683DE905631}" type="parTrans" cxnId="{29697778-BBD4-1C47-B8A7-4A0FC3EA2F58}">
      <dgm:prSet/>
      <dgm:spPr/>
      <dgm:t>
        <a:bodyPr/>
        <a:lstStyle/>
        <a:p>
          <a:endParaRPr lang="en-GB"/>
        </a:p>
      </dgm:t>
    </dgm:pt>
    <dgm:pt modelId="{D766C117-9027-6740-800F-85E9D4842B7B}" type="sibTrans" cxnId="{29697778-BBD4-1C47-B8A7-4A0FC3EA2F58}">
      <dgm:prSet/>
      <dgm:spPr/>
      <dgm:t>
        <a:bodyPr/>
        <a:lstStyle/>
        <a:p>
          <a:endParaRPr lang="en-GB"/>
        </a:p>
      </dgm:t>
    </dgm:pt>
    <dgm:pt modelId="{1C1B9578-F09A-104A-83FC-5F8507D36E89}">
      <dgm:prSet phldrT="[Text]"/>
      <dgm:spPr>
        <a:xfrm>
          <a:off x="1413103" y="4024076"/>
          <a:ext cx="4123372" cy="1084341"/>
        </a:xfrm>
        <a:solidFill>
          <a:srgbClr val="00B050"/>
        </a:solidFill>
        <a:ln w="25400" cap="flat" cmpd="sng" algn="ctr">
          <a:solidFill>
            <a:sysClr val="window" lastClr="FFFFFF">
              <a:hueOff val="0"/>
              <a:satOff val="0"/>
              <a:lumOff val="0"/>
              <a:alphaOff val="0"/>
            </a:sysClr>
          </a:solidFill>
          <a:prstDash val="solid"/>
        </a:ln>
        <a:effectLst/>
      </dgm:spPr>
      <dgm:t>
        <a:bodyPr/>
        <a:lstStyle/>
        <a:p>
          <a:r>
            <a:rPr lang="en-AU" b="0" i="0">
              <a:solidFill>
                <a:sysClr val="window" lastClr="FFFFFF"/>
              </a:solidFill>
              <a:latin typeface="Trebuchet MS" panose="020B0703020202090204" pitchFamily="34" charset="0"/>
              <a:ea typeface="+mn-ea"/>
              <a:cs typeface="+mn-cs"/>
            </a:rPr>
            <a:t>Energy is an essential service and everyone has the right to access clean, affordable, dependable energy. </a:t>
          </a:r>
          <a:endParaRPr lang="en-GB" b="0" i="0">
            <a:solidFill>
              <a:sysClr val="window" lastClr="FFFFFF"/>
            </a:solidFill>
            <a:latin typeface="Trebuchet MS" panose="020B0703020202090204" pitchFamily="34" charset="0"/>
            <a:ea typeface="+mn-ea"/>
            <a:cs typeface="+mn-cs"/>
          </a:endParaRPr>
        </a:p>
      </dgm:t>
    </dgm:pt>
    <dgm:pt modelId="{0C9C87EB-C15F-A64D-B9FB-6966C888F26B}" type="parTrans" cxnId="{200FD099-DCF9-254A-9FBA-9FA2A9454574}">
      <dgm:prSet/>
      <dgm:spPr/>
      <dgm:t>
        <a:bodyPr/>
        <a:lstStyle/>
        <a:p>
          <a:endParaRPr lang="en-GB"/>
        </a:p>
      </dgm:t>
    </dgm:pt>
    <dgm:pt modelId="{2D2CFEDA-F2D9-1346-B2C5-F0842C12545E}" type="sibTrans" cxnId="{200FD099-DCF9-254A-9FBA-9FA2A9454574}">
      <dgm:prSet/>
      <dgm:spPr/>
      <dgm:t>
        <a:bodyPr/>
        <a:lstStyle/>
        <a:p>
          <a:endParaRPr lang="en-GB"/>
        </a:p>
      </dgm:t>
    </dgm:pt>
    <dgm:pt modelId="{7B8BB4E7-75A5-3642-AF58-691C7336AA96}">
      <dgm:prSet phldrT="[Text]" custT="1"/>
      <dgm:spPr>
        <a:xfrm>
          <a:off x="791426" y="5650870"/>
          <a:ext cx="4745050" cy="1084341"/>
        </a:xfrm>
        <a:solidFill>
          <a:srgbClr val="0070C0"/>
        </a:solidFill>
        <a:ln w="25400" cap="flat" cmpd="sng" algn="ctr">
          <a:solidFill>
            <a:sysClr val="window" lastClr="FFFFFF">
              <a:hueOff val="0"/>
              <a:satOff val="0"/>
              <a:lumOff val="0"/>
              <a:alphaOff val="0"/>
            </a:sysClr>
          </a:solidFill>
          <a:prstDash val="solid"/>
        </a:ln>
        <a:effectLst/>
      </dgm:spPr>
      <dgm:t>
        <a:bodyPr/>
        <a:lstStyle/>
        <a:p>
          <a:pPr>
            <a:spcAft>
              <a:spcPts val="1200"/>
            </a:spcAft>
          </a:pPr>
          <a:r>
            <a:rPr lang="en-AU" sz="1500" b="0" i="0" u="none">
              <a:solidFill>
                <a:sysClr val="window" lastClr="FFFFFF"/>
              </a:solidFill>
              <a:latin typeface="Trebuchet MS" panose="020B0703020202090204" pitchFamily="34" charset="0"/>
              <a:ea typeface="+mn-ea"/>
              <a:cs typeface="+mn-cs"/>
            </a:rPr>
            <a:t>1. Put people at the centre</a:t>
          </a:r>
          <a:br>
            <a:rPr lang="en-AU" sz="1500" b="0" i="0" u="none">
              <a:solidFill>
                <a:sysClr val="window" lastClr="FFFFFF"/>
              </a:solidFill>
              <a:latin typeface="Trebuchet MS" panose="020B0703020202090204" pitchFamily="34" charset="0"/>
              <a:ea typeface="+mn-ea"/>
              <a:cs typeface="+mn-cs"/>
            </a:rPr>
          </a:br>
          <a:r>
            <a:rPr lang="en-AU" sz="1500" b="0" i="0" u="none">
              <a:solidFill>
                <a:sysClr val="window" lastClr="FFFFFF"/>
              </a:solidFill>
              <a:latin typeface="Trebuchet MS" panose="020B0703020202090204" pitchFamily="34" charset="0"/>
              <a:ea typeface="+mn-ea"/>
              <a:cs typeface="+mn-cs"/>
            </a:rPr>
            <a:t>2. </a:t>
          </a:r>
          <a:r>
            <a:rPr lang="en-GB" sz="1500" b="0" i="0">
              <a:solidFill>
                <a:sysClr val="window" lastClr="FFFFFF"/>
              </a:solidFill>
              <a:latin typeface="Trebuchet MS" panose="020B0703020202090204" pitchFamily="34" charset="0"/>
              <a:ea typeface="+mn-ea"/>
              <a:cs typeface="+mn-cs"/>
            </a:rPr>
            <a:t>Think long term and be flexible</a:t>
          </a:r>
          <a:br>
            <a:rPr lang="en-GB" sz="1500" b="0" i="0">
              <a:solidFill>
                <a:sysClr val="window" lastClr="FFFFFF"/>
              </a:solidFill>
              <a:latin typeface="Trebuchet MS" panose="020B0703020202090204" pitchFamily="34" charset="0"/>
              <a:ea typeface="+mn-ea"/>
              <a:cs typeface="+mn-cs"/>
            </a:rPr>
          </a:br>
          <a:r>
            <a:rPr lang="en-GB" sz="1500" b="0" i="0">
              <a:solidFill>
                <a:sysClr val="window" lastClr="FFFFFF"/>
              </a:solidFill>
              <a:latin typeface="Trebuchet MS" panose="020B0703020202090204" pitchFamily="34" charset="0"/>
              <a:ea typeface="+mn-ea"/>
              <a:cs typeface="+mn-cs"/>
            </a:rPr>
            <a:t>3. Be just and fair</a:t>
          </a:r>
          <a:br>
            <a:rPr lang="en-GB" sz="1500" b="0" i="0">
              <a:solidFill>
                <a:sysClr val="window" lastClr="FFFFFF"/>
              </a:solidFill>
              <a:latin typeface="Trebuchet MS" panose="020B0703020202090204" pitchFamily="34" charset="0"/>
              <a:ea typeface="+mn-ea"/>
              <a:cs typeface="+mn-cs"/>
            </a:rPr>
          </a:br>
          <a:r>
            <a:rPr lang="en-GB" sz="1500" b="0" i="0">
              <a:solidFill>
                <a:sysClr val="window" lastClr="FFFFFF"/>
              </a:solidFill>
              <a:latin typeface="Trebuchet MS" panose="020B0703020202090204" pitchFamily="34" charset="0"/>
              <a:ea typeface="+mn-ea"/>
              <a:cs typeface="+mn-cs"/>
            </a:rPr>
            <a:t>4. Ensure it works</a:t>
          </a:r>
          <a:br>
            <a:rPr lang="en-GB" sz="1500" b="0" i="0">
              <a:solidFill>
                <a:sysClr val="window" lastClr="FFFFFF"/>
              </a:solidFill>
              <a:latin typeface="Trebuchet MS" panose="020B0703020202090204" pitchFamily="34" charset="0"/>
              <a:ea typeface="+mn-ea"/>
              <a:cs typeface="+mn-cs"/>
            </a:rPr>
          </a:br>
          <a:r>
            <a:rPr lang="en-GB" sz="1500" b="0" i="0">
              <a:solidFill>
                <a:sysClr val="window" lastClr="FFFFFF"/>
              </a:solidFill>
              <a:latin typeface="Trebuchet MS" panose="020B0703020202090204" pitchFamily="34" charset="0"/>
              <a:ea typeface="+mn-ea"/>
              <a:cs typeface="+mn-cs"/>
            </a:rPr>
            <a:t>5. Deliver clean and healthy energy</a:t>
          </a:r>
        </a:p>
      </dgm:t>
    </dgm:pt>
    <dgm:pt modelId="{7123B474-074B-274D-8BB3-B863675A095C}" type="parTrans" cxnId="{B5A1024C-806C-3D41-9CF1-65E608DE2057}">
      <dgm:prSet/>
      <dgm:spPr/>
      <dgm:t>
        <a:bodyPr/>
        <a:lstStyle/>
        <a:p>
          <a:endParaRPr lang="en-GB"/>
        </a:p>
      </dgm:t>
    </dgm:pt>
    <dgm:pt modelId="{28A7ACBA-647A-2D40-9788-25273B79F45A}" type="sibTrans" cxnId="{B5A1024C-806C-3D41-9CF1-65E608DE2057}">
      <dgm:prSet/>
      <dgm:spPr/>
      <dgm:t>
        <a:bodyPr/>
        <a:lstStyle/>
        <a:p>
          <a:endParaRPr lang="en-GB"/>
        </a:p>
      </dgm:t>
    </dgm:pt>
    <dgm:pt modelId="{8AB645E8-D2B6-A44C-B53A-2D4C94DF3017}" type="pres">
      <dgm:prSet presAssocID="{ED688FD7-09D7-5044-B46B-6222FC47E9B7}" presName="Name0" presStyleCnt="0">
        <dgm:presLayoutVars>
          <dgm:chMax val="7"/>
          <dgm:chPref val="7"/>
          <dgm:dir/>
        </dgm:presLayoutVars>
      </dgm:prSet>
      <dgm:spPr/>
      <dgm:t>
        <a:bodyPr/>
        <a:lstStyle/>
        <a:p>
          <a:endParaRPr lang="en-AU"/>
        </a:p>
      </dgm:t>
    </dgm:pt>
    <dgm:pt modelId="{9FA5D942-8145-3540-A4B1-642E17626190}" type="pres">
      <dgm:prSet presAssocID="{ED688FD7-09D7-5044-B46B-6222FC47E9B7}" presName="Name1" presStyleCnt="0"/>
      <dgm:spPr/>
    </dgm:pt>
    <dgm:pt modelId="{97E8D689-5E95-414B-AFA8-6F82FB0DEDBE}" type="pres">
      <dgm:prSet presAssocID="{ED688FD7-09D7-5044-B46B-6222FC47E9B7}" presName="cycle" presStyleCnt="0"/>
      <dgm:spPr/>
    </dgm:pt>
    <dgm:pt modelId="{8B798117-EB25-1445-AFB0-474C032CE79A}" type="pres">
      <dgm:prSet presAssocID="{ED688FD7-09D7-5044-B46B-6222FC47E9B7}" presName="srcNode" presStyleLbl="node1" presStyleIdx="0" presStyleCnt="4"/>
      <dgm:spPr/>
    </dgm:pt>
    <dgm:pt modelId="{A25A1088-CC92-634F-9BED-0C8CDE4C7F7B}" type="pres">
      <dgm:prSet presAssocID="{ED688FD7-09D7-5044-B46B-6222FC47E9B7}" presName="conn" presStyleLbl="parChTrans1D2" presStyleIdx="0" presStyleCnt="1"/>
      <dgm:spPr>
        <a:prstGeom prst="blockArc">
          <a:avLst>
            <a:gd name="adj1" fmla="val 18900000"/>
            <a:gd name="adj2" fmla="val 2700000"/>
            <a:gd name="adj3" fmla="val 228"/>
          </a:avLst>
        </a:prstGeom>
      </dgm:spPr>
      <dgm:t>
        <a:bodyPr/>
        <a:lstStyle/>
        <a:p>
          <a:endParaRPr lang="en-AU"/>
        </a:p>
      </dgm:t>
    </dgm:pt>
    <dgm:pt modelId="{74F9FFE1-867D-C04A-802E-38FDCA7DB8F1}" type="pres">
      <dgm:prSet presAssocID="{ED688FD7-09D7-5044-B46B-6222FC47E9B7}" presName="extraNode" presStyleLbl="node1" presStyleIdx="0" presStyleCnt="4"/>
      <dgm:spPr/>
    </dgm:pt>
    <dgm:pt modelId="{891B449D-C059-1A4C-B044-728187C9D5B3}" type="pres">
      <dgm:prSet presAssocID="{ED688FD7-09D7-5044-B46B-6222FC47E9B7}" presName="dstNode" presStyleLbl="node1" presStyleIdx="0" presStyleCnt="4"/>
      <dgm:spPr/>
    </dgm:pt>
    <dgm:pt modelId="{7512F35D-D7C1-4748-BDED-D3400759E8AA}" type="pres">
      <dgm:prSet presAssocID="{D7AD1E4B-65A6-DC4F-B14B-3D15913BEF2D}" presName="text_1" presStyleLbl="node1" presStyleIdx="0" presStyleCnt="4">
        <dgm:presLayoutVars>
          <dgm:bulletEnabled val="1"/>
        </dgm:presLayoutVars>
      </dgm:prSet>
      <dgm:spPr>
        <a:prstGeom prst="rect">
          <a:avLst/>
        </a:prstGeom>
      </dgm:spPr>
      <dgm:t>
        <a:bodyPr/>
        <a:lstStyle/>
        <a:p>
          <a:endParaRPr lang="en-AU"/>
        </a:p>
      </dgm:t>
    </dgm:pt>
    <dgm:pt modelId="{398902D5-1B90-4446-9D88-FCC318836CE7}" type="pres">
      <dgm:prSet presAssocID="{D7AD1E4B-65A6-DC4F-B14B-3D15913BEF2D}" presName="accent_1" presStyleCnt="0"/>
      <dgm:spPr/>
    </dgm:pt>
    <dgm:pt modelId="{5DB17E9C-BD90-0543-8F7D-33F275040EA2}" type="pres">
      <dgm:prSet presAssocID="{D7AD1E4B-65A6-DC4F-B14B-3D15913BEF2D}" presName="accentRepeatNode" presStyleLbl="solidFgAcc1" presStyleIdx="0" presStyleCnt="4"/>
      <dgm:spPr>
        <a:xfrm>
          <a:off x="113712" y="634946"/>
          <a:ext cx="1355426" cy="1355426"/>
        </a:xfrm>
        <a:prstGeom prst="ellipse">
          <a:avLst/>
        </a:prstGeom>
        <a:solidFill>
          <a:sysClr val="window" lastClr="FFFFFF">
            <a:hueOff val="0"/>
            <a:satOff val="0"/>
            <a:lumOff val="0"/>
            <a:alphaOff val="0"/>
          </a:sysClr>
        </a:solidFill>
        <a:ln w="25400" cap="flat" cmpd="sng" algn="ctr">
          <a:solidFill>
            <a:srgbClr val="002060"/>
          </a:solidFill>
          <a:prstDash val="solid"/>
        </a:ln>
        <a:effectLst/>
      </dgm:spPr>
      <dgm:t>
        <a:bodyPr/>
        <a:lstStyle/>
        <a:p>
          <a:endParaRPr lang="en-AU"/>
        </a:p>
      </dgm:t>
    </dgm:pt>
    <dgm:pt modelId="{F5B8FCF0-8852-2B4D-AECD-BB30C833788B}" type="pres">
      <dgm:prSet presAssocID="{D9AFE582-5AE2-9043-B2BA-F3FBF7827E12}" presName="text_2" presStyleLbl="node1" presStyleIdx="1" presStyleCnt="4">
        <dgm:presLayoutVars>
          <dgm:bulletEnabled val="1"/>
        </dgm:presLayoutVars>
      </dgm:prSet>
      <dgm:spPr>
        <a:prstGeom prst="rect">
          <a:avLst/>
        </a:prstGeom>
      </dgm:spPr>
      <dgm:t>
        <a:bodyPr/>
        <a:lstStyle/>
        <a:p>
          <a:endParaRPr lang="en-AU"/>
        </a:p>
      </dgm:t>
    </dgm:pt>
    <dgm:pt modelId="{928B9CE6-A8CC-0A4D-921F-6D24BAC98105}" type="pres">
      <dgm:prSet presAssocID="{D9AFE582-5AE2-9043-B2BA-F3FBF7827E12}" presName="accent_2" presStyleCnt="0"/>
      <dgm:spPr/>
    </dgm:pt>
    <dgm:pt modelId="{D44B97E4-80CA-BC42-8107-69115C079862}" type="pres">
      <dgm:prSet presAssocID="{D9AFE582-5AE2-9043-B2BA-F3FBF7827E12}" presName="accentRepeatNode" presStyleLbl="solidFgAcc1" presStyleIdx="1" presStyleCnt="4"/>
      <dgm:spPr>
        <a:xfrm>
          <a:off x="735390" y="2261739"/>
          <a:ext cx="1355426" cy="1355426"/>
        </a:xfrm>
        <a:prstGeom prst="ellipse">
          <a:avLst/>
        </a:prstGeom>
        <a:solidFill>
          <a:sysClr val="window" lastClr="FFFFFF">
            <a:hueOff val="0"/>
            <a:satOff val="0"/>
            <a:lumOff val="0"/>
            <a:alphaOff val="0"/>
          </a:sysClr>
        </a:solidFill>
        <a:ln w="25400" cap="flat" cmpd="sng" algn="ctr">
          <a:solidFill>
            <a:srgbClr val="F79646">
              <a:lumMod val="75000"/>
            </a:srgbClr>
          </a:solidFill>
          <a:prstDash val="solid"/>
        </a:ln>
        <a:effectLst/>
      </dgm:spPr>
      <dgm:t>
        <a:bodyPr/>
        <a:lstStyle/>
        <a:p>
          <a:endParaRPr lang="en-AU"/>
        </a:p>
      </dgm:t>
    </dgm:pt>
    <dgm:pt modelId="{383F48E6-53A7-3F45-8592-B72CCDEFB855}" type="pres">
      <dgm:prSet presAssocID="{1C1B9578-F09A-104A-83FC-5F8507D36E89}" presName="text_3" presStyleLbl="node1" presStyleIdx="2" presStyleCnt="4">
        <dgm:presLayoutVars>
          <dgm:bulletEnabled val="1"/>
        </dgm:presLayoutVars>
      </dgm:prSet>
      <dgm:spPr>
        <a:prstGeom prst="rect">
          <a:avLst/>
        </a:prstGeom>
      </dgm:spPr>
      <dgm:t>
        <a:bodyPr/>
        <a:lstStyle/>
        <a:p>
          <a:endParaRPr lang="en-AU"/>
        </a:p>
      </dgm:t>
    </dgm:pt>
    <dgm:pt modelId="{6AE8B154-D9DF-154D-8BFC-D6D6AAC2AFBB}" type="pres">
      <dgm:prSet presAssocID="{1C1B9578-F09A-104A-83FC-5F8507D36E89}" presName="accent_3" presStyleCnt="0"/>
      <dgm:spPr/>
    </dgm:pt>
    <dgm:pt modelId="{2BB18FB3-5B5D-A347-8B95-75CD50D6129B}" type="pres">
      <dgm:prSet presAssocID="{1C1B9578-F09A-104A-83FC-5F8507D36E89}" presName="accentRepeatNode" presStyleLbl="solidFgAcc1" presStyleIdx="2" presStyleCnt="4"/>
      <dgm:spPr>
        <a:xfrm>
          <a:off x="735390" y="3888533"/>
          <a:ext cx="1355426" cy="1355426"/>
        </a:xfrm>
        <a:prstGeom prst="ellipse">
          <a:avLst/>
        </a:prstGeom>
        <a:solidFill>
          <a:sysClr val="window" lastClr="FFFFFF">
            <a:hueOff val="0"/>
            <a:satOff val="0"/>
            <a:lumOff val="0"/>
            <a:alphaOff val="0"/>
          </a:sysClr>
        </a:solidFill>
        <a:ln w="25400" cap="flat" cmpd="sng" algn="ctr">
          <a:solidFill>
            <a:srgbClr val="00B050"/>
          </a:solidFill>
          <a:prstDash val="solid"/>
        </a:ln>
        <a:effectLst/>
      </dgm:spPr>
      <dgm:t>
        <a:bodyPr/>
        <a:lstStyle/>
        <a:p>
          <a:endParaRPr lang="en-AU"/>
        </a:p>
      </dgm:t>
    </dgm:pt>
    <dgm:pt modelId="{34A9A226-6351-454C-8B7B-BCA16328222E}" type="pres">
      <dgm:prSet presAssocID="{7B8BB4E7-75A5-3642-AF58-691C7336AA96}" presName="text_4" presStyleLbl="node1" presStyleIdx="3" presStyleCnt="4">
        <dgm:presLayoutVars>
          <dgm:bulletEnabled val="1"/>
        </dgm:presLayoutVars>
      </dgm:prSet>
      <dgm:spPr>
        <a:prstGeom prst="rect">
          <a:avLst/>
        </a:prstGeom>
      </dgm:spPr>
      <dgm:t>
        <a:bodyPr/>
        <a:lstStyle/>
        <a:p>
          <a:endParaRPr lang="en-AU"/>
        </a:p>
      </dgm:t>
    </dgm:pt>
    <dgm:pt modelId="{27BBDE73-9ED4-B441-B594-003250D2D661}" type="pres">
      <dgm:prSet presAssocID="{7B8BB4E7-75A5-3642-AF58-691C7336AA96}" presName="accent_4" presStyleCnt="0"/>
      <dgm:spPr/>
    </dgm:pt>
    <dgm:pt modelId="{662250D6-78AE-A64D-88E9-2EBA0ECD7C37}" type="pres">
      <dgm:prSet presAssocID="{7B8BB4E7-75A5-3642-AF58-691C7336AA96}" presName="accentRepeatNode" presStyleLbl="solidFgAcc1" presStyleIdx="3" presStyleCnt="4"/>
      <dgm:spPr>
        <a:xfrm>
          <a:off x="113712" y="5515327"/>
          <a:ext cx="1355426" cy="1355426"/>
        </a:xfrm>
        <a:prstGeom prst="ellipse">
          <a:avLst/>
        </a:prstGeom>
        <a:solidFill>
          <a:sysClr val="window" lastClr="FFFFFF">
            <a:hueOff val="0"/>
            <a:satOff val="0"/>
            <a:lumOff val="0"/>
            <a:alphaOff val="0"/>
          </a:sysClr>
        </a:solidFill>
        <a:ln w="25400" cap="flat" cmpd="sng" algn="ctr">
          <a:solidFill>
            <a:srgbClr val="0070C0"/>
          </a:solidFill>
          <a:prstDash val="solid"/>
        </a:ln>
        <a:effectLst/>
      </dgm:spPr>
      <dgm:t>
        <a:bodyPr/>
        <a:lstStyle/>
        <a:p>
          <a:endParaRPr lang="en-AU"/>
        </a:p>
      </dgm:t>
    </dgm:pt>
  </dgm:ptLst>
  <dgm:cxnLst>
    <dgm:cxn modelId="{BA36FE3C-C672-49BE-A291-054B3AFC8F61}" type="presOf" srcId="{1C1B9578-F09A-104A-83FC-5F8507D36E89}" destId="{383F48E6-53A7-3F45-8592-B72CCDEFB855}" srcOrd="0" destOrd="0" presId="urn:microsoft.com/office/officeart/2008/layout/VerticalCurvedList"/>
    <dgm:cxn modelId="{4E1E5F08-F87B-4547-AF3F-41488E2AB33F}" srcId="{ED688FD7-09D7-5044-B46B-6222FC47E9B7}" destId="{D7AD1E4B-65A6-DC4F-B14B-3D15913BEF2D}" srcOrd="0" destOrd="0" parTransId="{B4CB37C6-B7F9-8D40-A7C9-31050FA8F748}" sibTransId="{360D619D-CF4D-0941-A89B-F75BEECA117A}"/>
    <dgm:cxn modelId="{5BDD940F-4E71-45DF-8AD7-EB17132A1C22}" type="presOf" srcId="{7B8BB4E7-75A5-3642-AF58-691C7336AA96}" destId="{34A9A226-6351-454C-8B7B-BCA16328222E}" srcOrd="0" destOrd="0" presId="urn:microsoft.com/office/officeart/2008/layout/VerticalCurvedList"/>
    <dgm:cxn modelId="{E5B6EDA6-5D8F-449B-AC5D-D27E41BA5843}" type="presOf" srcId="{360D619D-CF4D-0941-A89B-F75BEECA117A}" destId="{A25A1088-CC92-634F-9BED-0C8CDE4C7F7B}" srcOrd="0" destOrd="0" presId="urn:microsoft.com/office/officeart/2008/layout/VerticalCurvedList"/>
    <dgm:cxn modelId="{200FD099-DCF9-254A-9FBA-9FA2A9454574}" srcId="{ED688FD7-09D7-5044-B46B-6222FC47E9B7}" destId="{1C1B9578-F09A-104A-83FC-5F8507D36E89}" srcOrd="2" destOrd="0" parTransId="{0C9C87EB-C15F-A64D-B9FB-6966C888F26B}" sibTransId="{2D2CFEDA-F2D9-1346-B2C5-F0842C12545E}"/>
    <dgm:cxn modelId="{29697778-BBD4-1C47-B8A7-4A0FC3EA2F58}" srcId="{ED688FD7-09D7-5044-B46B-6222FC47E9B7}" destId="{D9AFE582-5AE2-9043-B2BA-F3FBF7827E12}" srcOrd="1" destOrd="0" parTransId="{F8438879-047F-6D44-9518-E683DE905631}" sibTransId="{D766C117-9027-6740-800F-85E9D4842B7B}"/>
    <dgm:cxn modelId="{EB21418A-5264-4F82-8F2F-3F01F6F8DB48}" type="presOf" srcId="{ED688FD7-09D7-5044-B46B-6222FC47E9B7}" destId="{8AB645E8-D2B6-A44C-B53A-2D4C94DF3017}" srcOrd="0" destOrd="0" presId="urn:microsoft.com/office/officeart/2008/layout/VerticalCurvedList"/>
    <dgm:cxn modelId="{60864F1E-D83B-489C-8A41-074170969C1A}" type="presOf" srcId="{D7AD1E4B-65A6-DC4F-B14B-3D15913BEF2D}" destId="{7512F35D-D7C1-4748-BDED-D3400759E8AA}" srcOrd="0" destOrd="0" presId="urn:microsoft.com/office/officeart/2008/layout/VerticalCurvedList"/>
    <dgm:cxn modelId="{84A06814-B535-442E-9817-F90E808FB6BC}" type="presOf" srcId="{D9AFE582-5AE2-9043-B2BA-F3FBF7827E12}" destId="{F5B8FCF0-8852-2B4D-AECD-BB30C833788B}" srcOrd="0" destOrd="0" presId="urn:microsoft.com/office/officeart/2008/layout/VerticalCurvedList"/>
    <dgm:cxn modelId="{B5A1024C-806C-3D41-9CF1-65E608DE2057}" srcId="{ED688FD7-09D7-5044-B46B-6222FC47E9B7}" destId="{7B8BB4E7-75A5-3642-AF58-691C7336AA96}" srcOrd="3" destOrd="0" parTransId="{7123B474-074B-274D-8BB3-B863675A095C}" sibTransId="{28A7ACBA-647A-2D40-9788-25273B79F45A}"/>
    <dgm:cxn modelId="{950B87E9-8B23-4159-B4FA-6F2419461A9B}" type="presParOf" srcId="{8AB645E8-D2B6-A44C-B53A-2D4C94DF3017}" destId="{9FA5D942-8145-3540-A4B1-642E17626190}" srcOrd="0" destOrd="0" presId="urn:microsoft.com/office/officeart/2008/layout/VerticalCurvedList"/>
    <dgm:cxn modelId="{C368E21B-294B-4F26-9D4A-901B8EB028B0}" type="presParOf" srcId="{9FA5D942-8145-3540-A4B1-642E17626190}" destId="{97E8D689-5E95-414B-AFA8-6F82FB0DEDBE}" srcOrd="0" destOrd="0" presId="urn:microsoft.com/office/officeart/2008/layout/VerticalCurvedList"/>
    <dgm:cxn modelId="{5976CDB1-69B3-4A43-88F6-86E91DF1BFCF}" type="presParOf" srcId="{97E8D689-5E95-414B-AFA8-6F82FB0DEDBE}" destId="{8B798117-EB25-1445-AFB0-474C032CE79A}" srcOrd="0" destOrd="0" presId="urn:microsoft.com/office/officeart/2008/layout/VerticalCurvedList"/>
    <dgm:cxn modelId="{A3BB801B-513D-4264-B40A-F2DD9A10FE3A}" type="presParOf" srcId="{97E8D689-5E95-414B-AFA8-6F82FB0DEDBE}" destId="{A25A1088-CC92-634F-9BED-0C8CDE4C7F7B}" srcOrd="1" destOrd="0" presId="urn:microsoft.com/office/officeart/2008/layout/VerticalCurvedList"/>
    <dgm:cxn modelId="{691B4DBA-5982-43D5-B905-80AEEDAD45EE}" type="presParOf" srcId="{97E8D689-5E95-414B-AFA8-6F82FB0DEDBE}" destId="{74F9FFE1-867D-C04A-802E-38FDCA7DB8F1}" srcOrd="2" destOrd="0" presId="urn:microsoft.com/office/officeart/2008/layout/VerticalCurvedList"/>
    <dgm:cxn modelId="{5A6C27DD-E068-4FF5-AB19-D1439DFAC3A4}" type="presParOf" srcId="{97E8D689-5E95-414B-AFA8-6F82FB0DEDBE}" destId="{891B449D-C059-1A4C-B044-728187C9D5B3}" srcOrd="3" destOrd="0" presId="urn:microsoft.com/office/officeart/2008/layout/VerticalCurvedList"/>
    <dgm:cxn modelId="{EFBA0889-C19B-42B7-940B-A8175E9DAD3B}" type="presParOf" srcId="{9FA5D942-8145-3540-A4B1-642E17626190}" destId="{7512F35D-D7C1-4748-BDED-D3400759E8AA}" srcOrd="1" destOrd="0" presId="urn:microsoft.com/office/officeart/2008/layout/VerticalCurvedList"/>
    <dgm:cxn modelId="{A7D0D93C-D0A2-45BE-AA01-D4AD775934FC}" type="presParOf" srcId="{9FA5D942-8145-3540-A4B1-642E17626190}" destId="{398902D5-1B90-4446-9D88-FCC318836CE7}" srcOrd="2" destOrd="0" presId="urn:microsoft.com/office/officeart/2008/layout/VerticalCurvedList"/>
    <dgm:cxn modelId="{D8580CDC-B54C-4C2E-9AB3-F4E766E4290F}" type="presParOf" srcId="{398902D5-1B90-4446-9D88-FCC318836CE7}" destId="{5DB17E9C-BD90-0543-8F7D-33F275040EA2}" srcOrd="0" destOrd="0" presId="urn:microsoft.com/office/officeart/2008/layout/VerticalCurvedList"/>
    <dgm:cxn modelId="{BF005A35-2EAA-40A3-899C-A9755F397C33}" type="presParOf" srcId="{9FA5D942-8145-3540-A4B1-642E17626190}" destId="{F5B8FCF0-8852-2B4D-AECD-BB30C833788B}" srcOrd="3" destOrd="0" presId="urn:microsoft.com/office/officeart/2008/layout/VerticalCurvedList"/>
    <dgm:cxn modelId="{91497E63-6748-4109-8946-B0CE7C5AD586}" type="presParOf" srcId="{9FA5D942-8145-3540-A4B1-642E17626190}" destId="{928B9CE6-A8CC-0A4D-921F-6D24BAC98105}" srcOrd="4" destOrd="0" presId="urn:microsoft.com/office/officeart/2008/layout/VerticalCurvedList"/>
    <dgm:cxn modelId="{2C97FF02-ADA3-4F7C-A5EB-242083AB988F}" type="presParOf" srcId="{928B9CE6-A8CC-0A4D-921F-6D24BAC98105}" destId="{D44B97E4-80CA-BC42-8107-69115C079862}" srcOrd="0" destOrd="0" presId="urn:microsoft.com/office/officeart/2008/layout/VerticalCurvedList"/>
    <dgm:cxn modelId="{7D4FCE63-51D4-4525-B49A-8794253E724A}" type="presParOf" srcId="{9FA5D942-8145-3540-A4B1-642E17626190}" destId="{383F48E6-53A7-3F45-8592-B72CCDEFB855}" srcOrd="5" destOrd="0" presId="urn:microsoft.com/office/officeart/2008/layout/VerticalCurvedList"/>
    <dgm:cxn modelId="{6D444ECE-DA12-474F-9346-24EF6ED62467}" type="presParOf" srcId="{9FA5D942-8145-3540-A4B1-642E17626190}" destId="{6AE8B154-D9DF-154D-8BFC-D6D6AAC2AFBB}" srcOrd="6" destOrd="0" presId="urn:microsoft.com/office/officeart/2008/layout/VerticalCurvedList"/>
    <dgm:cxn modelId="{9E433179-57A6-405A-BA30-BA2D3D34CCB8}" type="presParOf" srcId="{6AE8B154-D9DF-154D-8BFC-D6D6AAC2AFBB}" destId="{2BB18FB3-5B5D-A347-8B95-75CD50D6129B}" srcOrd="0" destOrd="0" presId="urn:microsoft.com/office/officeart/2008/layout/VerticalCurvedList"/>
    <dgm:cxn modelId="{BA8A81A4-C9E7-432F-8D86-FCEB5876086E}" type="presParOf" srcId="{9FA5D942-8145-3540-A4B1-642E17626190}" destId="{34A9A226-6351-454C-8B7B-BCA16328222E}" srcOrd="7" destOrd="0" presId="urn:microsoft.com/office/officeart/2008/layout/VerticalCurvedList"/>
    <dgm:cxn modelId="{9552DF67-1646-4748-AEF5-2710709173EB}" type="presParOf" srcId="{9FA5D942-8145-3540-A4B1-642E17626190}" destId="{27BBDE73-9ED4-B441-B594-003250D2D661}" srcOrd="8" destOrd="0" presId="urn:microsoft.com/office/officeart/2008/layout/VerticalCurvedList"/>
    <dgm:cxn modelId="{37494FB8-9198-4B34-95F8-01D80B0C1037}" type="presParOf" srcId="{27BBDE73-9ED4-B441-B594-003250D2D661}" destId="{662250D6-78AE-A64D-88E9-2EBA0ECD7C37}" srcOrd="0" destOrd="0" presId="urn:microsoft.com/office/officeart/2008/layout/VerticalCurv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F09E91-3C7A-714B-B00A-CDCD6F7DC40D}" type="doc">
      <dgm:prSet loTypeId="urn:microsoft.com/office/officeart/2005/8/layout/cycle3" loCatId="" qsTypeId="urn:microsoft.com/office/officeart/2005/8/quickstyle/simple1" qsCatId="simple" csTypeId="urn:microsoft.com/office/officeart/2005/8/colors/colorful1" csCatId="colorful" phldr="1"/>
      <dgm:spPr/>
      <dgm:t>
        <a:bodyPr/>
        <a:lstStyle/>
        <a:p>
          <a:endParaRPr lang="en-GB"/>
        </a:p>
      </dgm:t>
    </dgm:pt>
    <dgm:pt modelId="{C62A7D00-CE0A-D943-8086-F68751A47E8D}">
      <dgm:prSet phldrT="[Text]" custT="1"/>
      <dgm:spPr>
        <a:xfrm>
          <a:off x="2317141" y="862"/>
          <a:ext cx="1195220" cy="499532"/>
        </a:xfrm>
        <a:solidFill>
          <a:srgbClr val="F79646"/>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Verdana" panose="020B0604030504040204" pitchFamily="34" charset="0"/>
              <a:ea typeface="Verdana" panose="020B0604030504040204" pitchFamily="34" charset="0"/>
              <a:cs typeface="+mn-cs"/>
            </a:rPr>
            <a:t>Vision</a:t>
          </a:r>
        </a:p>
      </dgm:t>
    </dgm:pt>
    <dgm:pt modelId="{4D3CB7EF-A0F4-6449-9194-CE7EBD516E5F}" type="parTrans" cxnId="{3D11AD1F-468B-CD4C-BD49-F5C0EA0D2166}">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5AADBAF1-0358-6C43-8188-07695525CD4B}" type="sibTrans" cxnId="{3D11AD1F-468B-CD4C-BD49-F5C0EA0D2166}">
      <dgm:prSet/>
      <dgm:spPr>
        <a:xfrm>
          <a:off x="1289112" y="-62749"/>
          <a:ext cx="3251279" cy="3251279"/>
        </a:xfrm>
        <a:solidFill>
          <a:srgbClr val="FFC000"/>
        </a:solidFill>
        <a:ln>
          <a:noFill/>
        </a:ln>
        <a:effectLs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F6C61784-A9D7-0F49-97B0-67489E94C1B2}">
      <dgm:prSet phldrT="[Text]" custT="1"/>
      <dgm:spPr>
        <a:xfrm>
          <a:off x="3435931" y="633708"/>
          <a:ext cx="1199496" cy="499532"/>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Verdana" panose="020B0604030504040204" pitchFamily="34" charset="0"/>
              <a:ea typeface="Verdana" panose="020B0604030504040204" pitchFamily="34" charset="0"/>
              <a:cs typeface="+mn-cs"/>
            </a:rPr>
            <a:t>Problem definition</a:t>
          </a:r>
        </a:p>
      </dgm:t>
    </dgm:pt>
    <dgm:pt modelId="{344F66D3-C714-BF4D-BA21-0ACE0F0042E6}" type="parTrans" cxnId="{C326EBCE-6714-2245-AF52-19FD1EF12374}">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9598DD23-6EEE-3446-A0E7-034F278D56CF}" type="sibTrans" cxnId="{C326EBCE-6714-2245-AF52-19FD1EF12374}">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B15566AA-82D3-CE43-8884-28F6BFF6A601}">
      <dgm:prSet phldrT="[Text]" custT="1"/>
      <dgm:spPr>
        <a:xfrm>
          <a:off x="3742334" y="1607190"/>
          <a:ext cx="1196020" cy="499532"/>
        </a:xfrm>
        <a:solidFill>
          <a:srgbClr val="00B050"/>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Verdana" panose="020B0604030504040204" pitchFamily="34" charset="0"/>
              <a:ea typeface="Verdana" panose="020B0604030504040204" pitchFamily="34" charset="0"/>
              <a:cs typeface="+mn-cs"/>
            </a:rPr>
            <a:t>Principles</a:t>
          </a:r>
        </a:p>
      </dgm:t>
    </dgm:pt>
    <dgm:pt modelId="{68EBA066-3EEE-3D42-85A2-50C309B69F0A}" type="parTrans" cxnId="{ED3B494C-2DFE-EB49-9ABF-A4D19D413D71}">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F8B054E1-F39D-8F48-ACDF-3F5027B4FC06}" type="sibTrans" cxnId="{ED3B494C-2DFE-EB49-9ABF-A4D19D413D71}">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87F1C330-4493-364F-9948-2C8F959D538E}">
      <dgm:prSet phldrT="[Text]" custT="1"/>
      <dgm:spPr>
        <a:xfrm>
          <a:off x="3165628" y="2488738"/>
          <a:ext cx="1174230" cy="499532"/>
        </a:xfrm>
        <a:solidFill>
          <a:srgbClr val="00B0F0"/>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Verdana" panose="020B0604030504040204" pitchFamily="34" charset="0"/>
              <a:ea typeface="Verdana" panose="020B0604030504040204" pitchFamily="34" charset="0"/>
              <a:cs typeface="+mn-cs"/>
            </a:rPr>
            <a:t>Objectives</a:t>
          </a:r>
        </a:p>
      </dgm:t>
    </dgm:pt>
    <dgm:pt modelId="{3EE367EB-4E5D-7A42-8FEC-FE34DB1FD590}" type="parTrans" cxnId="{7A448E85-3A0A-5A46-B208-D0CC237E7B38}">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F032DE92-18D7-384B-887D-BBD380F75F1A}" type="sibTrans" cxnId="{7A448E85-3A0A-5A46-B208-D0CC237E7B38}">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CBCCF701-1963-6241-BDD1-DB06C5E5201F}">
      <dgm:prSet phldrT="[Text]" custT="1"/>
      <dgm:spPr>
        <a:xfrm>
          <a:off x="1284825" y="2503515"/>
          <a:ext cx="1243995" cy="499532"/>
        </a:xfrm>
        <a:solidFill>
          <a:srgbClr val="7030A0"/>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Verdana" panose="020B0604030504040204" pitchFamily="34" charset="0"/>
              <a:ea typeface="Verdana" panose="020B0604030504040204" pitchFamily="34" charset="0"/>
              <a:cs typeface="+mn-cs"/>
            </a:rPr>
            <a:t>Requirements</a:t>
          </a:r>
        </a:p>
      </dgm:t>
    </dgm:pt>
    <dgm:pt modelId="{5F63FF18-FCDD-3843-9C67-8CDD3D511B89}" type="parTrans" cxnId="{40459E97-2D5B-9240-9CF6-EBBF119EA9AA}">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EF296935-EC90-7646-ABBE-7B49EA45608D}" type="sibTrans" cxnId="{40459E97-2D5B-9240-9CF6-EBBF119EA9AA}">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AE091837-D529-FB42-85CC-3A3A810C1B56}">
      <dgm:prSet phldrT="[Text]" custT="1"/>
      <dgm:spPr>
        <a:xfrm>
          <a:off x="942659" y="1562864"/>
          <a:ext cx="1196429" cy="499532"/>
        </a:xfrm>
        <a:solidFill>
          <a:srgbClr val="002060"/>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Verdana" panose="020B0604030504040204" pitchFamily="34" charset="0"/>
              <a:ea typeface="Verdana" panose="020B0604030504040204" pitchFamily="34" charset="0"/>
              <a:cs typeface="+mn-cs"/>
            </a:rPr>
            <a:t>Options</a:t>
          </a:r>
        </a:p>
      </dgm:t>
    </dgm:pt>
    <dgm:pt modelId="{5DB85A03-D839-1941-9F91-D068F6F7286B}" type="parTrans" cxnId="{9FEF3ABC-7DF7-B042-8A98-20A7470F21C3}">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0D7D20BB-D3C4-EB4F-9145-C162F88181F2}" type="sibTrans" cxnId="{9FEF3ABC-7DF7-B042-8A98-20A7470F21C3}">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57A98FE5-9EB8-BA4C-98B2-4618A7547726}">
      <dgm:prSet phldrT="[Text]" custT="1"/>
      <dgm:spPr>
        <a:xfrm>
          <a:off x="1117080" y="618935"/>
          <a:ext cx="1190934" cy="499532"/>
        </a:xfrm>
        <a:solidFill>
          <a:srgbClr val="92D050"/>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Verdana" panose="020B0604030504040204" pitchFamily="34" charset="0"/>
              <a:ea typeface="Verdana" panose="020B0604030504040204" pitchFamily="34" charset="0"/>
              <a:cs typeface="+mn-cs"/>
            </a:rPr>
            <a:t>Solution</a:t>
          </a:r>
        </a:p>
      </dgm:t>
    </dgm:pt>
    <dgm:pt modelId="{5715CD31-46D9-D34A-AACC-0A32010DE3C3}" type="parTrans" cxnId="{8B9D63AE-9709-F04B-857B-060FBE3B513A}">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A17CB136-E715-4943-BDAB-531B08DCB381}" type="sibTrans" cxnId="{8B9D63AE-9709-F04B-857B-060FBE3B513A}">
      <dgm:prSet/>
      <dgm:spPr/>
      <dgm:t>
        <a:bodyPr/>
        <a:lstStyle/>
        <a:p>
          <a:endParaRPr lang="en-GB" sz="1200">
            <a:latin typeface="Verdana" panose="020B0604030504040204" pitchFamily="34" charset="0"/>
            <a:ea typeface="Verdana" panose="020B0604030504040204" pitchFamily="34" charset="0"/>
            <a:cs typeface="Verdana" panose="020B0604030504040204" pitchFamily="34" charset="0"/>
          </a:endParaRPr>
        </a:p>
      </dgm:t>
    </dgm:pt>
    <dgm:pt modelId="{F2DD2218-9101-E849-8633-E85ED2F0ED1A}" type="pres">
      <dgm:prSet presAssocID="{D5F09E91-3C7A-714B-B00A-CDCD6F7DC40D}" presName="Name0" presStyleCnt="0">
        <dgm:presLayoutVars>
          <dgm:dir/>
          <dgm:resizeHandles val="exact"/>
        </dgm:presLayoutVars>
      </dgm:prSet>
      <dgm:spPr/>
      <dgm:t>
        <a:bodyPr/>
        <a:lstStyle/>
        <a:p>
          <a:endParaRPr lang="en-AU"/>
        </a:p>
      </dgm:t>
    </dgm:pt>
    <dgm:pt modelId="{950CD478-2D47-B34C-962D-5800767275D7}" type="pres">
      <dgm:prSet presAssocID="{D5F09E91-3C7A-714B-B00A-CDCD6F7DC40D}" presName="cycle" presStyleCnt="0"/>
      <dgm:spPr/>
    </dgm:pt>
    <dgm:pt modelId="{2C4F7905-E255-D643-91EF-868310D5018C}" type="pres">
      <dgm:prSet presAssocID="{C62A7D00-CE0A-D943-8086-F68751A47E8D}" presName="nodeFirstNode" presStyleLbl="node1" presStyleIdx="0" presStyleCnt="7" custScaleX="119634">
        <dgm:presLayoutVars>
          <dgm:bulletEnabled val="1"/>
        </dgm:presLayoutVars>
      </dgm:prSet>
      <dgm:spPr>
        <a:prstGeom prst="roundRect">
          <a:avLst/>
        </a:prstGeom>
      </dgm:spPr>
      <dgm:t>
        <a:bodyPr/>
        <a:lstStyle/>
        <a:p>
          <a:endParaRPr lang="en-AU"/>
        </a:p>
      </dgm:t>
    </dgm:pt>
    <dgm:pt modelId="{EE0062C8-4B91-714C-AEC5-5A7EECC5701B}" type="pres">
      <dgm:prSet presAssocID="{5AADBAF1-0358-6C43-8188-07695525CD4B}" presName="sibTransFirstNode" presStyleLbl="bgShp" presStyleIdx="0" presStyleCnt="1"/>
      <dgm:spPr>
        <a:prstGeom prst="circularArrow">
          <a:avLst>
            <a:gd name="adj1" fmla="val 5544"/>
            <a:gd name="adj2" fmla="val 330680"/>
            <a:gd name="adj3" fmla="val 14257757"/>
            <a:gd name="adj4" fmla="val 17099174"/>
            <a:gd name="adj5" fmla="val 5757"/>
          </a:avLst>
        </a:prstGeom>
      </dgm:spPr>
      <dgm:t>
        <a:bodyPr/>
        <a:lstStyle/>
        <a:p>
          <a:endParaRPr lang="en-AU"/>
        </a:p>
      </dgm:t>
    </dgm:pt>
    <dgm:pt modelId="{560B2E1D-FB23-564E-86A2-9190443BBBC6}" type="pres">
      <dgm:prSet presAssocID="{F6C61784-A9D7-0F49-97B0-67489E94C1B2}" presName="nodeFollowingNodes" presStyleLbl="node1" presStyleIdx="1" presStyleCnt="7" custScaleX="120062" custRadScaleRad="97421" custRadScaleInc="10350">
        <dgm:presLayoutVars>
          <dgm:bulletEnabled val="1"/>
        </dgm:presLayoutVars>
      </dgm:prSet>
      <dgm:spPr>
        <a:prstGeom prst="roundRect">
          <a:avLst/>
        </a:prstGeom>
      </dgm:spPr>
      <dgm:t>
        <a:bodyPr/>
        <a:lstStyle/>
        <a:p>
          <a:endParaRPr lang="en-AU"/>
        </a:p>
      </dgm:t>
    </dgm:pt>
    <dgm:pt modelId="{3ABDF39A-92D2-BF45-9336-886E8E3BAFFF}" type="pres">
      <dgm:prSet presAssocID="{B15566AA-82D3-CE43-8884-28F6BFF6A601}" presName="nodeFollowingNodes" presStyleLbl="node1" presStyleIdx="2" presStyleCnt="7" custScaleX="119714" custRadScaleRad="104037" custRadScaleInc="-9089">
        <dgm:presLayoutVars>
          <dgm:bulletEnabled val="1"/>
        </dgm:presLayoutVars>
      </dgm:prSet>
      <dgm:spPr>
        <a:prstGeom prst="roundRect">
          <a:avLst/>
        </a:prstGeom>
      </dgm:spPr>
      <dgm:t>
        <a:bodyPr/>
        <a:lstStyle/>
        <a:p>
          <a:endParaRPr lang="en-AU"/>
        </a:p>
      </dgm:t>
    </dgm:pt>
    <dgm:pt modelId="{DD8D3E31-86AA-C443-91C2-2D50831743D9}" type="pres">
      <dgm:prSet presAssocID="{87F1C330-4493-364F-9948-2C8F959D538E}" presName="nodeFollowingNodes" presStyleLbl="node1" presStyleIdx="3" presStyleCnt="7" custScaleX="117533" custRadScaleRad="99818" custRadScaleInc="-25669">
        <dgm:presLayoutVars>
          <dgm:bulletEnabled val="1"/>
        </dgm:presLayoutVars>
      </dgm:prSet>
      <dgm:spPr>
        <a:prstGeom prst="roundRect">
          <a:avLst/>
        </a:prstGeom>
      </dgm:spPr>
      <dgm:t>
        <a:bodyPr/>
        <a:lstStyle/>
        <a:p>
          <a:endParaRPr lang="en-AU"/>
        </a:p>
      </dgm:t>
    </dgm:pt>
    <dgm:pt modelId="{35213A87-F1BD-0E42-991B-BA048D5B99CD}" type="pres">
      <dgm:prSet presAssocID="{CBCCF701-1963-6241-BDD1-DB06C5E5201F}" presName="nodeFollowingNodes" presStyleLbl="node1" presStyleIdx="4" presStyleCnt="7" custScaleX="137131" custScaleY="112748" custRadScaleRad="108471" custRadScaleInc="36374">
        <dgm:presLayoutVars>
          <dgm:bulletEnabled val="1"/>
        </dgm:presLayoutVars>
      </dgm:prSet>
      <dgm:spPr>
        <a:prstGeom prst="roundRect">
          <a:avLst/>
        </a:prstGeom>
      </dgm:spPr>
      <dgm:t>
        <a:bodyPr/>
        <a:lstStyle/>
        <a:p>
          <a:endParaRPr lang="en-AU"/>
        </a:p>
      </dgm:t>
    </dgm:pt>
    <dgm:pt modelId="{1076D52C-E53C-9940-92E3-DBFAC551DAE9}" type="pres">
      <dgm:prSet presAssocID="{AE091837-D529-FB42-85CC-3A3A810C1B56}" presName="nodeFollowingNodes" presStyleLbl="node1" presStyleIdx="5" presStyleCnt="7" custScaleX="119755" custRadScaleRad="99897" custRadScaleInc="12392">
        <dgm:presLayoutVars>
          <dgm:bulletEnabled val="1"/>
        </dgm:presLayoutVars>
      </dgm:prSet>
      <dgm:spPr>
        <a:prstGeom prst="roundRect">
          <a:avLst/>
        </a:prstGeom>
      </dgm:spPr>
      <dgm:t>
        <a:bodyPr/>
        <a:lstStyle/>
        <a:p>
          <a:endParaRPr lang="en-AU"/>
        </a:p>
      </dgm:t>
    </dgm:pt>
    <dgm:pt modelId="{43A82B4B-8A89-CC47-BEA0-4CCA018A6B1A}" type="pres">
      <dgm:prSet presAssocID="{57A98FE5-9EB8-BA4C-98B2-4618A7547726}" presName="nodeFollowingNodes" presStyleLbl="node1" presStyleIdx="6" presStyleCnt="7" custScaleX="119205" custRadScaleRad="102908" custRadScaleInc="-13303">
        <dgm:presLayoutVars>
          <dgm:bulletEnabled val="1"/>
        </dgm:presLayoutVars>
      </dgm:prSet>
      <dgm:spPr>
        <a:prstGeom prst="roundRect">
          <a:avLst/>
        </a:prstGeom>
      </dgm:spPr>
      <dgm:t>
        <a:bodyPr/>
        <a:lstStyle/>
        <a:p>
          <a:endParaRPr lang="en-AU"/>
        </a:p>
      </dgm:t>
    </dgm:pt>
  </dgm:ptLst>
  <dgm:cxnLst>
    <dgm:cxn modelId="{7A448E85-3A0A-5A46-B208-D0CC237E7B38}" srcId="{D5F09E91-3C7A-714B-B00A-CDCD6F7DC40D}" destId="{87F1C330-4493-364F-9948-2C8F959D538E}" srcOrd="3" destOrd="0" parTransId="{3EE367EB-4E5D-7A42-8FEC-FE34DB1FD590}" sibTransId="{F032DE92-18D7-384B-887D-BBD380F75F1A}"/>
    <dgm:cxn modelId="{C326EBCE-6714-2245-AF52-19FD1EF12374}" srcId="{D5F09E91-3C7A-714B-B00A-CDCD6F7DC40D}" destId="{F6C61784-A9D7-0F49-97B0-67489E94C1B2}" srcOrd="1" destOrd="0" parTransId="{344F66D3-C714-BF4D-BA21-0ACE0F0042E6}" sibTransId="{9598DD23-6EEE-3446-A0E7-034F278D56CF}"/>
    <dgm:cxn modelId="{8B9D63AE-9709-F04B-857B-060FBE3B513A}" srcId="{D5F09E91-3C7A-714B-B00A-CDCD6F7DC40D}" destId="{57A98FE5-9EB8-BA4C-98B2-4618A7547726}" srcOrd="6" destOrd="0" parTransId="{5715CD31-46D9-D34A-AACC-0A32010DE3C3}" sibTransId="{A17CB136-E715-4943-BDAB-531B08DCB381}"/>
    <dgm:cxn modelId="{5781CE56-F86C-4FC4-BA63-F7EE014A64F3}" type="presOf" srcId="{AE091837-D529-FB42-85CC-3A3A810C1B56}" destId="{1076D52C-E53C-9940-92E3-DBFAC551DAE9}" srcOrd="0" destOrd="0" presId="urn:microsoft.com/office/officeart/2005/8/layout/cycle3"/>
    <dgm:cxn modelId="{9FEF3ABC-7DF7-B042-8A98-20A7470F21C3}" srcId="{D5F09E91-3C7A-714B-B00A-CDCD6F7DC40D}" destId="{AE091837-D529-FB42-85CC-3A3A810C1B56}" srcOrd="5" destOrd="0" parTransId="{5DB85A03-D839-1941-9F91-D068F6F7286B}" sibTransId="{0D7D20BB-D3C4-EB4F-9145-C162F88181F2}"/>
    <dgm:cxn modelId="{435D19E7-D490-42F7-8B48-F139EDAB3446}" type="presOf" srcId="{5AADBAF1-0358-6C43-8188-07695525CD4B}" destId="{EE0062C8-4B91-714C-AEC5-5A7EECC5701B}" srcOrd="0" destOrd="0" presId="urn:microsoft.com/office/officeart/2005/8/layout/cycle3"/>
    <dgm:cxn modelId="{A20FE3F5-33EE-4F93-B77C-938B899F914A}" type="presOf" srcId="{F6C61784-A9D7-0F49-97B0-67489E94C1B2}" destId="{560B2E1D-FB23-564E-86A2-9190443BBBC6}" srcOrd="0" destOrd="0" presId="urn:microsoft.com/office/officeart/2005/8/layout/cycle3"/>
    <dgm:cxn modelId="{B0A37AFD-4133-46E8-99FC-4525006AB27E}" type="presOf" srcId="{87F1C330-4493-364F-9948-2C8F959D538E}" destId="{DD8D3E31-86AA-C443-91C2-2D50831743D9}" srcOrd="0" destOrd="0" presId="urn:microsoft.com/office/officeart/2005/8/layout/cycle3"/>
    <dgm:cxn modelId="{B256D94F-FE1E-43C3-8ACE-80398D8ADC0C}" type="presOf" srcId="{CBCCF701-1963-6241-BDD1-DB06C5E5201F}" destId="{35213A87-F1BD-0E42-991B-BA048D5B99CD}" srcOrd="0" destOrd="0" presId="urn:microsoft.com/office/officeart/2005/8/layout/cycle3"/>
    <dgm:cxn modelId="{40459E97-2D5B-9240-9CF6-EBBF119EA9AA}" srcId="{D5F09E91-3C7A-714B-B00A-CDCD6F7DC40D}" destId="{CBCCF701-1963-6241-BDD1-DB06C5E5201F}" srcOrd="4" destOrd="0" parTransId="{5F63FF18-FCDD-3843-9C67-8CDD3D511B89}" sibTransId="{EF296935-EC90-7646-ABBE-7B49EA45608D}"/>
    <dgm:cxn modelId="{ED3B494C-2DFE-EB49-9ABF-A4D19D413D71}" srcId="{D5F09E91-3C7A-714B-B00A-CDCD6F7DC40D}" destId="{B15566AA-82D3-CE43-8884-28F6BFF6A601}" srcOrd="2" destOrd="0" parTransId="{68EBA066-3EEE-3D42-85A2-50C309B69F0A}" sibTransId="{F8B054E1-F39D-8F48-ACDF-3F5027B4FC06}"/>
    <dgm:cxn modelId="{996EB7F2-DF20-4CE1-B38C-649F05903DC9}" type="presOf" srcId="{C62A7D00-CE0A-D943-8086-F68751A47E8D}" destId="{2C4F7905-E255-D643-91EF-868310D5018C}" srcOrd="0" destOrd="0" presId="urn:microsoft.com/office/officeart/2005/8/layout/cycle3"/>
    <dgm:cxn modelId="{1B64A639-113E-4028-B413-42ADAB61FAB1}" type="presOf" srcId="{D5F09E91-3C7A-714B-B00A-CDCD6F7DC40D}" destId="{F2DD2218-9101-E849-8633-E85ED2F0ED1A}" srcOrd="0" destOrd="0" presId="urn:microsoft.com/office/officeart/2005/8/layout/cycle3"/>
    <dgm:cxn modelId="{3D11AD1F-468B-CD4C-BD49-F5C0EA0D2166}" srcId="{D5F09E91-3C7A-714B-B00A-CDCD6F7DC40D}" destId="{C62A7D00-CE0A-D943-8086-F68751A47E8D}" srcOrd="0" destOrd="0" parTransId="{4D3CB7EF-A0F4-6449-9194-CE7EBD516E5F}" sibTransId="{5AADBAF1-0358-6C43-8188-07695525CD4B}"/>
    <dgm:cxn modelId="{7F57FB5B-E7F7-4A50-B2A8-80491A531225}" type="presOf" srcId="{B15566AA-82D3-CE43-8884-28F6BFF6A601}" destId="{3ABDF39A-92D2-BF45-9336-886E8E3BAFFF}" srcOrd="0" destOrd="0" presId="urn:microsoft.com/office/officeart/2005/8/layout/cycle3"/>
    <dgm:cxn modelId="{898E570B-C1AC-4132-9144-D6E2EFDCA690}" type="presOf" srcId="{57A98FE5-9EB8-BA4C-98B2-4618A7547726}" destId="{43A82B4B-8A89-CC47-BEA0-4CCA018A6B1A}" srcOrd="0" destOrd="0" presId="urn:microsoft.com/office/officeart/2005/8/layout/cycle3"/>
    <dgm:cxn modelId="{F2F32894-7B82-4B4B-BCD6-C7A7998FA52F}" type="presParOf" srcId="{F2DD2218-9101-E849-8633-E85ED2F0ED1A}" destId="{950CD478-2D47-B34C-962D-5800767275D7}" srcOrd="0" destOrd="0" presId="urn:microsoft.com/office/officeart/2005/8/layout/cycle3"/>
    <dgm:cxn modelId="{78EBA951-A8AA-479E-B355-C7249F0AD5B3}" type="presParOf" srcId="{950CD478-2D47-B34C-962D-5800767275D7}" destId="{2C4F7905-E255-D643-91EF-868310D5018C}" srcOrd="0" destOrd="0" presId="urn:microsoft.com/office/officeart/2005/8/layout/cycle3"/>
    <dgm:cxn modelId="{195369FF-65D9-450E-9ED0-8870676B7E80}" type="presParOf" srcId="{950CD478-2D47-B34C-962D-5800767275D7}" destId="{EE0062C8-4B91-714C-AEC5-5A7EECC5701B}" srcOrd="1" destOrd="0" presId="urn:microsoft.com/office/officeart/2005/8/layout/cycle3"/>
    <dgm:cxn modelId="{0C41B596-6862-4B88-976D-12A6EB65884D}" type="presParOf" srcId="{950CD478-2D47-B34C-962D-5800767275D7}" destId="{560B2E1D-FB23-564E-86A2-9190443BBBC6}" srcOrd="2" destOrd="0" presId="urn:microsoft.com/office/officeart/2005/8/layout/cycle3"/>
    <dgm:cxn modelId="{B8DF0696-71B3-4171-B493-701DE47788C6}" type="presParOf" srcId="{950CD478-2D47-B34C-962D-5800767275D7}" destId="{3ABDF39A-92D2-BF45-9336-886E8E3BAFFF}" srcOrd="3" destOrd="0" presId="urn:microsoft.com/office/officeart/2005/8/layout/cycle3"/>
    <dgm:cxn modelId="{5B8A4A11-E54B-4D08-9EC3-ECE2BB7CE85E}" type="presParOf" srcId="{950CD478-2D47-B34C-962D-5800767275D7}" destId="{DD8D3E31-86AA-C443-91C2-2D50831743D9}" srcOrd="4" destOrd="0" presId="urn:microsoft.com/office/officeart/2005/8/layout/cycle3"/>
    <dgm:cxn modelId="{01C63F7A-CEB4-4C45-AEF6-8ED8D811B73E}" type="presParOf" srcId="{950CD478-2D47-B34C-962D-5800767275D7}" destId="{35213A87-F1BD-0E42-991B-BA048D5B99CD}" srcOrd="5" destOrd="0" presId="urn:microsoft.com/office/officeart/2005/8/layout/cycle3"/>
    <dgm:cxn modelId="{48377779-2178-4540-9DE3-800A748353EB}" type="presParOf" srcId="{950CD478-2D47-B34C-962D-5800767275D7}" destId="{1076D52C-E53C-9940-92E3-DBFAC551DAE9}" srcOrd="6" destOrd="0" presId="urn:microsoft.com/office/officeart/2005/8/layout/cycle3"/>
    <dgm:cxn modelId="{0A06B2E9-DCE0-4D04-8991-8F73734AC305}" type="presParOf" srcId="{950CD478-2D47-B34C-962D-5800767275D7}" destId="{43A82B4B-8A89-CC47-BEA0-4CCA018A6B1A}" srcOrd="7" destOrd="0" presId="urn:microsoft.com/office/officeart/2005/8/layout/cycle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5A1088-CC92-634F-9BED-0C8CDE4C7F7B}">
      <dsp:nvSpPr>
        <dsp:cNvPr id="0" name=""/>
        <dsp:cNvSpPr/>
      </dsp:nvSpPr>
      <dsp:spPr>
        <a:xfrm>
          <a:off x="-7970944" y="-989141"/>
          <a:ext cx="9483984" cy="9483984"/>
        </a:xfrm>
        <a:prstGeom prst="blockArc">
          <a:avLst>
            <a:gd name="adj1" fmla="val 18900000"/>
            <a:gd name="adj2" fmla="val 2700000"/>
            <a:gd name="adj3" fmla="val 228"/>
          </a:avLst>
        </a:prstGeom>
        <a:noFill/>
        <a:ln w="25400" cap="flat" cmpd="sng" algn="ctr">
          <a:solidFill>
            <a:srgbClr val="FFC000"/>
          </a:solidFill>
          <a:prstDash val="solid"/>
        </a:ln>
        <a:effectLst/>
      </dsp:spPr>
      <dsp:style>
        <a:lnRef idx="2">
          <a:scrgbClr r="0" g="0" b="0"/>
        </a:lnRef>
        <a:fillRef idx="0">
          <a:scrgbClr r="0" g="0" b="0"/>
        </a:fillRef>
        <a:effectRef idx="0">
          <a:scrgbClr r="0" g="0" b="0"/>
        </a:effectRef>
        <a:fontRef idx="minor"/>
      </dsp:style>
    </dsp:sp>
    <dsp:sp modelId="{7512F35D-D7C1-4748-BDED-D3400759E8AA}">
      <dsp:nvSpPr>
        <dsp:cNvPr id="0" name=""/>
        <dsp:cNvSpPr/>
      </dsp:nvSpPr>
      <dsp:spPr>
        <a:xfrm>
          <a:off x="791426" y="770488"/>
          <a:ext cx="4745050" cy="1084341"/>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60696" tIns="38100" rIns="38100" bIns="38100" numCol="1" spcCol="1270" anchor="ctr" anchorCtr="0">
          <a:noAutofit/>
        </a:bodyPr>
        <a:lstStyle/>
        <a:p>
          <a:pPr lvl="0" algn="l" defTabSz="666750">
            <a:lnSpc>
              <a:spcPct val="90000"/>
            </a:lnSpc>
            <a:spcBef>
              <a:spcPct val="0"/>
            </a:spcBef>
            <a:spcAft>
              <a:spcPct val="35000"/>
            </a:spcAft>
          </a:pPr>
          <a:r>
            <a:rPr lang="en-AU" sz="1500" b="0" i="0" kern="1200">
              <a:solidFill>
                <a:sysClr val="window" lastClr="FFFFFF"/>
              </a:solidFill>
              <a:latin typeface="Trebuchet MS" panose="020B0703020202090204" pitchFamily="34" charset="0"/>
              <a:ea typeface="+mn-ea"/>
              <a:cs typeface="+mn-cs"/>
            </a:rPr>
            <a:t>Activate a vision and principles for the Australian energy system that reflects the values of people, is future focussed and can be used by decision makers to guide policy and reform.</a:t>
          </a:r>
          <a:endParaRPr lang="en-GB" sz="1500" b="0" i="0" kern="1200">
            <a:solidFill>
              <a:sysClr val="window" lastClr="FFFFFF"/>
            </a:solidFill>
            <a:latin typeface="Trebuchet MS" panose="020B0703020202090204" pitchFamily="34" charset="0"/>
            <a:ea typeface="+mn-ea"/>
            <a:cs typeface="+mn-cs"/>
          </a:endParaRPr>
        </a:p>
      </dsp:txBody>
      <dsp:txXfrm>
        <a:off x="791426" y="770488"/>
        <a:ext cx="4745050" cy="1084341"/>
      </dsp:txXfrm>
    </dsp:sp>
    <dsp:sp modelId="{5DB17E9C-BD90-0543-8F7D-33F275040EA2}">
      <dsp:nvSpPr>
        <dsp:cNvPr id="0" name=""/>
        <dsp:cNvSpPr/>
      </dsp:nvSpPr>
      <dsp:spPr>
        <a:xfrm>
          <a:off x="113712" y="634946"/>
          <a:ext cx="1355426" cy="1355426"/>
        </a:xfrm>
        <a:prstGeom prst="ellipse">
          <a:avLst/>
        </a:prstGeom>
        <a:solidFill>
          <a:sysClr val="window" lastClr="FFFFFF">
            <a:hueOff val="0"/>
            <a:satOff val="0"/>
            <a:lumOff val="0"/>
            <a:alphaOff val="0"/>
          </a:sys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sp>
    <dsp:sp modelId="{F5B8FCF0-8852-2B4D-AECD-BB30C833788B}">
      <dsp:nvSpPr>
        <dsp:cNvPr id="0" name=""/>
        <dsp:cNvSpPr/>
      </dsp:nvSpPr>
      <dsp:spPr>
        <a:xfrm>
          <a:off x="1413103" y="2397282"/>
          <a:ext cx="4123372" cy="1084341"/>
        </a:xfrm>
        <a:prstGeom prst="rect">
          <a:avLst/>
        </a:prstGeom>
        <a:solidFill>
          <a:srgbClr val="F79646">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60696" tIns="38100" rIns="38100" bIns="38100" numCol="1" spcCol="1270" anchor="ctr" anchorCtr="0">
          <a:noAutofit/>
        </a:bodyPr>
        <a:lstStyle/>
        <a:p>
          <a:pPr lvl="0" algn="l" defTabSz="666750">
            <a:lnSpc>
              <a:spcPct val="90000"/>
            </a:lnSpc>
            <a:spcBef>
              <a:spcPct val="0"/>
            </a:spcBef>
            <a:spcAft>
              <a:spcPct val="35000"/>
            </a:spcAft>
          </a:pPr>
          <a:r>
            <a:rPr lang="en-AU" sz="1500" b="0" i="0" kern="1200">
              <a:solidFill>
                <a:sysClr val="window" lastClr="FFFFFF"/>
              </a:solidFill>
              <a:latin typeface="Trebuchet MS" panose="020B0703020202090204" pitchFamily="34" charset="0"/>
              <a:ea typeface="+mn-ea"/>
              <a:cs typeface="+mn-cs"/>
            </a:rPr>
            <a:t>An inclusive, sustainable energy system that actively improves outcomes for people, the community and the environment.</a:t>
          </a:r>
          <a:endParaRPr lang="en-GB" sz="1500" b="0" i="0" kern="1200">
            <a:solidFill>
              <a:sysClr val="window" lastClr="FFFFFF"/>
            </a:solidFill>
            <a:latin typeface="Trebuchet MS" panose="020B0703020202090204" pitchFamily="34" charset="0"/>
            <a:ea typeface="+mn-ea"/>
            <a:cs typeface="+mn-cs"/>
          </a:endParaRPr>
        </a:p>
      </dsp:txBody>
      <dsp:txXfrm>
        <a:off x="1413103" y="2397282"/>
        <a:ext cx="4123372" cy="1084341"/>
      </dsp:txXfrm>
    </dsp:sp>
    <dsp:sp modelId="{D44B97E4-80CA-BC42-8107-69115C079862}">
      <dsp:nvSpPr>
        <dsp:cNvPr id="0" name=""/>
        <dsp:cNvSpPr/>
      </dsp:nvSpPr>
      <dsp:spPr>
        <a:xfrm>
          <a:off x="735390" y="2261739"/>
          <a:ext cx="1355426" cy="1355426"/>
        </a:xfrm>
        <a:prstGeom prst="ellipse">
          <a:avLst/>
        </a:prstGeom>
        <a:solidFill>
          <a:sysClr val="window" lastClr="FFFFFF">
            <a:hueOff val="0"/>
            <a:satOff val="0"/>
            <a:lumOff val="0"/>
            <a:alphaOff val="0"/>
          </a:sysClr>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dsp:style>
    </dsp:sp>
    <dsp:sp modelId="{383F48E6-53A7-3F45-8592-B72CCDEFB855}">
      <dsp:nvSpPr>
        <dsp:cNvPr id="0" name=""/>
        <dsp:cNvSpPr/>
      </dsp:nvSpPr>
      <dsp:spPr>
        <a:xfrm>
          <a:off x="1413103" y="4024076"/>
          <a:ext cx="4123372" cy="1084341"/>
        </a:xfrm>
        <a:prstGeom prst="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60696" tIns="38100" rIns="38100" bIns="38100" numCol="1" spcCol="1270" anchor="ctr" anchorCtr="0">
          <a:noAutofit/>
        </a:bodyPr>
        <a:lstStyle/>
        <a:p>
          <a:pPr lvl="0" algn="l" defTabSz="666750">
            <a:lnSpc>
              <a:spcPct val="90000"/>
            </a:lnSpc>
            <a:spcBef>
              <a:spcPct val="0"/>
            </a:spcBef>
            <a:spcAft>
              <a:spcPct val="35000"/>
            </a:spcAft>
          </a:pPr>
          <a:r>
            <a:rPr lang="en-AU" sz="1500" b="0" i="0" kern="1200">
              <a:solidFill>
                <a:sysClr val="window" lastClr="FFFFFF"/>
              </a:solidFill>
              <a:latin typeface="Trebuchet MS" panose="020B0703020202090204" pitchFamily="34" charset="0"/>
              <a:ea typeface="+mn-ea"/>
              <a:cs typeface="+mn-cs"/>
            </a:rPr>
            <a:t>Energy is an essential service and everyone has the right to access clean, affordable, dependable energy. </a:t>
          </a:r>
          <a:endParaRPr lang="en-GB" sz="1500" b="0" i="0" kern="1200">
            <a:solidFill>
              <a:sysClr val="window" lastClr="FFFFFF"/>
            </a:solidFill>
            <a:latin typeface="Trebuchet MS" panose="020B0703020202090204" pitchFamily="34" charset="0"/>
            <a:ea typeface="+mn-ea"/>
            <a:cs typeface="+mn-cs"/>
          </a:endParaRPr>
        </a:p>
      </dsp:txBody>
      <dsp:txXfrm>
        <a:off x="1413103" y="4024076"/>
        <a:ext cx="4123372" cy="1084341"/>
      </dsp:txXfrm>
    </dsp:sp>
    <dsp:sp modelId="{2BB18FB3-5B5D-A347-8B95-75CD50D6129B}">
      <dsp:nvSpPr>
        <dsp:cNvPr id="0" name=""/>
        <dsp:cNvSpPr/>
      </dsp:nvSpPr>
      <dsp:spPr>
        <a:xfrm>
          <a:off x="735390" y="3888533"/>
          <a:ext cx="1355426" cy="1355426"/>
        </a:xfrm>
        <a:prstGeom prst="ellipse">
          <a:avLst/>
        </a:prstGeom>
        <a:solidFill>
          <a:sysClr val="window" lastClr="FFFFFF">
            <a:hueOff val="0"/>
            <a:satOff val="0"/>
            <a:lumOff val="0"/>
            <a:alphaOff val="0"/>
          </a:sys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sp>
    <dsp:sp modelId="{34A9A226-6351-454C-8B7B-BCA16328222E}">
      <dsp:nvSpPr>
        <dsp:cNvPr id="0" name=""/>
        <dsp:cNvSpPr/>
      </dsp:nvSpPr>
      <dsp:spPr>
        <a:xfrm>
          <a:off x="791426" y="5650870"/>
          <a:ext cx="4745050" cy="1084341"/>
        </a:xfrm>
        <a:prstGeom prst="rect">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60696" tIns="38100" rIns="38100" bIns="38100" numCol="1" spcCol="1270" anchor="ctr" anchorCtr="0">
          <a:noAutofit/>
        </a:bodyPr>
        <a:lstStyle/>
        <a:p>
          <a:pPr lvl="0" algn="l" defTabSz="666750">
            <a:lnSpc>
              <a:spcPct val="90000"/>
            </a:lnSpc>
            <a:spcBef>
              <a:spcPct val="0"/>
            </a:spcBef>
            <a:spcAft>
              <a:spcPts val="1200"/>
            </a:spcAft>
          </a:pPr>
          <a:r>
            <a:rPr lang="en-AU" sz="1500" b="0" i="0" u="none" kern="1200">
              <a:solidFill>
                <a:sysClr val="window" lastClr="FFFFFF"/>
              </a:solidFill>
              <a:latin typeface="Trebuchet MS" panose="020B0703020202090204" pitchFamily="34" charset="0"/>
              <a:ea typeface="+mn-ea"/>
              <a:cs typeface="+mn-cs"/>
            </a:rPr>
            <a:t>1. Put people at the centre</a:t>
          </a:r>
          <a:br>
            <a:rPr lang="en-AU" sz="1500" b="0" i="0" u="none" kern="1200">
              <a:solidFill>
                <a:sysClr val="window" lastClr="FFFFFF"/>
              </a:solidFill>
              <a:latin typeface="Trebuchet MS" panose="020B0703020202090204" pitchFamily="34" charset="0"/>
              <a:ea typeface="+mn-ea"/>
              <a:cs typeface="+mn-cs"/>
            </a:rPr>
          </a:br>
          <a:r>
            <a:rPr lang="en-AU" sz="1500" b="0" i="0" u="none" kern="1200">
              <a:solidFill>
                <a:sysClr val="window" lastClr="FFFFFF"/>
              </a:solidFill>
              <a:latin typeface="Trebuchet MS" panose="020B0703020202090204" pitchFamily="34" charset="0"/>
              <a:ea typeface="+mn-ea"/>
              <a:cs typeface="+mn-cs"/>
            </a:rPr>
            <a:t>2. </a:t>
          </a:r>
          <a:r>
            <a:rPr lang="en-GB" sz="1500" b="0" i="0" kern="1200">
              <a:solidFill>
                <a:sysClr val="window" lastClr="FFFFFF"/>
              </a:solidFill>
              <a:latin typeface="Trebuchet MS" panose="020B0703020202090204" pitchFamily="34" charset="0"/>
              <a:ea typeface="+mn-ea"/>
              <a:cs typeface="+mn-cs"/>
            </a:rPr>
            <a:t>Think long term and be flexible</a:t>
          </a:r>
          <a:br>
            <a:rPr lang="en-GB" sz="1500" b="0" i="0" kern="1200">
              <a:solidFill>
                <a:sysClr val="window" lastClr="FFFFFF"/>
              </a:solidFill>
              <a:latin typeface="Trebuchet MS" panose="020B0703020202090204" pitchFamily="34" charset="0"/>
              <a:ea typeface="+mn-ea"/>
              <a:cs typeface="+mn-cs"/>
            </a:rPr>
          </a:br>
          <a:r>
            <a:rPr lang="en-GB" sz="1500" b="0" i="0" kern="1200">
              <a:solidFill>
                <a:sysClr val="window" lastClr="FFFFFF"/>
              </a:solidFill>
              <a:latin typeface="Trebuchet MS" panose="020B0703020202090204" pitchFamily="34" charset="0"/>
              <a:ea typeface="+mn-ea"/>
              <a:cs typeface="+mn-cs"/>
            </a:rPr>
            <a:t>3. Be just and fair</a:t>
          </a:r>
          <a:br>
            <a:rPr lang="en-GB" sz="1500" b="0" i="0" kern="1200">
              <a:solidFill>
                <a:sysClr val="window" lastClr="FFFFFF"/>
              </a:solidFill>
              <a:latin typeface="Trebuchet MS" panose="020B0703020202090204" pitchFamily="34" charset="0"/>
              <a:ea typeface="+mn-ea"/>
              <a:cs typeface="+mn-cs"/>
            </a:rPr>
          </a:br>
          <a:r>
            <a:rPr lang="en-GB" sz="1500" b="0" i="0" kern="1200">
              <a:solidFill>
                <a:sysClr val="window" lastClr="FFFFFF"/>
              </a:solidFill>
              <a:latin typeface="Trebuchet MS" panose="020B0703020202090204" pitchFamily="34" charset="0"/>
              <a:ea typeface="+mn-ea"/>
              <a:cs typeface="+mn-cs"/>
            </a:rPr>
            <a:t>4. Ensure it works</a:t>
          </a:r>
          <a:br>
            <a:rPr lang="en-GB" sz="1500" b="0" i="0" kern="1200">
              <a:solidFill>
                <a:sysClr val="window" lastClr="FFFFFF"/>
              </a:solidFill>
              <a:latin typeface="Trebuchet MS" panose="020B0703020202090204" pitchFamily="34" charset="0"/>
              <a:ea typeface="+mn-ea"/>
              <a:cs typeface="+mn-cs"/>
            </a:rPr>
          </a:br>
          <a:r>
            <a:rPr lang="en-GB" sz="1500" b="0" i="0" kern="1200">
              <a:solidFill>
                <a:sysClr val="window" lastClr="FFFFFF"/>
              </a:solidFill>
              <a:latin typeface="Trebuchet MS" panose="020B0703020202090204" pitchFamily="34" charset="0"/>
              <a:ea typeface="+mn-ea"/>
              <a:cs typeface="+mn-cs"/>
            </a:rPr>
            <a:t>5. Deliver clean and healthy energy</a:t>
          </a:r>
        </a:p>
      </dsp:txBody>
      <dsp:txXfrm>
        <a:off x="791426" y="5650870"/>
        <a:ext cx="4745050" cy="1084341"/>
      </dsp:txXfrm>
    </dsp:sp>
    <dsp:sp modelId="{662250D6-78AE-A64D-88E9-2EBA0ECD7C37}">
      <dsp:nvSpPr>
        <dsp:cNvPr id="0" name=""/>
        <dsp:cNvSpPr/>
      </dsp:nvSpPr>
      <dsp:spPr>
        <a:xfrm>
          <a:off x="113712" y="5515327"/>
          <a:ext cx="1355426" cy="1355426"/>
        </a:xfrm>
        <a:prstGeom prst="ellipse">
          <a:avLst/>
        </a:prstGeom>
        <a:solidFill>
          <a:sysClr val="window" lastClr="FFFFFF">
            <a:hueOff val="0"/>
            <a:satOff val="0"/>
            <a:lumOff val="0"/>
            <a:alphaOff val="0"/>
          </a:sys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0062C8-4B91-714C-AEC5-5A7EECC5701B}">
      <dsp:nvSpPr>
        <dsp:cNvPr id="0" name=""/>
        <dsp:cNvSpPr/>
      </dsp:nvSpPr>
      <dsp:spPr>
        <a:xfrm>
          <a:off x="1110533" y="-76063"/>
          <a:ext cx="3141704" cy="3141704"/>
        </a:xfrm>
        <a:prstGeom prst="circularArrow">
          <a:avLst>
            <a:gd name="adj1" fmla="val 5544"/>
            <a:gd name="adj2" fmla="val 330680"/>
            <a:gd name="adj3" fmla="val 14257757"/>
            <a:gd name="adj4" fmla="val 17099174"/>
            <a:gd name="adj5" fmla="val 5757"/>
          </a:avLst>
        </a:prstGeom>
        <a:solidFill>
          <a:srgbClr val="FFC000"/>
        </a:solidFill>
        <a:ln>
          <a:noFill/>
        </a:ln>
        <a:effectLst/>
      </dsp:spPr>
      <dsp:style>
        <a:lnRef idx="0">
          <a:scrgbClr r="0" g="0" b="0"/>
        </a:lnRef>
        <a:fillRef idx="1">
          <a:scrgbClr r="0" g="0" b="0"/>
        </a:fillRef>
        <a:effectRef idx="0">
          <a:scrgbClr r="0" g="0" b="0"/>
        </a:effectRef>
        <a:fontRef idx="minor"/>
      </dsp:style>
    </dsp:sp>
    <dsp:sp modelId="{2C4F7905-E255-D643-91EF-868310D5018C}">
      <dsp:nvSpPr>
        <dsp:cNvPr id="0" name=""/>
        <dsp:cNvSpPr/>
      </dsp:nvSpPr>
      <dsp:spPr>
        <a:xfrm>
          <a:off x="2108129" y="-14744"/>
          <a:ext cx="1146513" cy="479175"/>
        </a:xfrm>
        <a:prstGeom prst="roundRect">
          <a:avLst/>
        </a:prstGeom>
        <a:solidFill>
          <a:srgbClr val="F7964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Verdana" panose="020B0604030504040204" pitchFamily="34" charset="0"/>
              <a:ea typeface="Verdana" panose="020B0604030504040204" pitchFamily="34" charset="0"/>
              <a:cs typeface="+mn-cs"/>
            </a:rPr>
            <a:t>Vision</a:t>
          </a:r>
        </a:p>
      </dsp:txBody>
      <dsp:txXfrm>
        <a:off x="2131520" y="8647"/>
        <a:ext cx="1099731" cy="432393"/>
      </dsp:txXfrm>
    </dsp:sp>
    <dsp:sp modelId="{560B2E1D-FB23-564E-86A2-9190443BBBC6}">
      <dsp:nvSpPr>
        <dsp:cNvPr id="0" name=""/>
        <dsp:cNvSpPr/>
      </dsp:nvSpPr>
      <dsp:spPr>
        <a:xfrm>
          <a:off x="3189228" y="596772"/>
          <a:ext cx="1150615" cy="479175"/>
        </a:xfrm>
        <a:prstGeom prst="roundRect">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Verdana" panose="020B0604030504040204" pitchFamily="34" charset="0"/>
              <a:ea typeface="Verdana" panose="020B0604030504040204" pitchFamily="34" charset="0"/>
              <a:cs typeface="+mn-cs"/>
            </a:rPr>
            <a:t>Problem definition</a:t>
          </a:r>
        </a:p>
      </dsp:txBody>
      <dsp:txXfrm>
        <a:off x="3212619" y="620163"/>
        <a:ext cx="1103833" cy="432393"/>
      </dsp:txXfrm>
    </dsp:sp>
    <dsp:sp modelId="{3ABDF39A-92D2-BF45-9336-886E8E3BAFFF}">
      <dsp:nvSpPr>
        <dsp:cNvPr id="0" name=""/>
        <dsp:cNvSpPr/>
      </dsp:nvSpPr>
      <dsp:spPr>
        <a:xfrm>
          <a:off x="3485291" y="1537447"/>
          <a:ext cx="1147280" cy="479175"/>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Verdana" panose="020B0604030504040204" pitchFamily="34" charset="0"/>
              <a:ea typeface="Verdana" panose="020B0604030504040204" pitchFamily="34" charset="0"/>
              <a:cs typeface="+mn-cs"/>
            </a:rPr>
            <a:t>Principles</a:t>
          </a:r>
        </a:p>
      </dsp:txBody>
      <dsp:txXfrm>
        <a:off x="3508682" y="1560838"/>
        <a:ext cx="1100498" cy="432393"/>
      </dsp:txXfrm>
    </dsp:sp>
    <dsp:sp modelId="{DD8D3E31-86AA-C443-91C2-2D50831743D9}">
      <dsp:nvSpPr>
        <dsp:cNvPr id="0" name=""/>
        <dsp:cNvSpPr/>
      </dsp:nvSpPr>
      <dsp:spPr>
        <a:xfrm>
          <a:off x="2927945" y="2389284"/>
          <a:ext cx="1126378" cy="479175"/>
        </a:xfrm>
        <a:prstGeom prst="roundRect">
          <a:avLst/>
        </a:prstGeom>
        <a:solidFill>
          <a:srgbClr val="00B0F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Verdana" panose="020B0604030504040204" pitchFamily="34" charset="0"/>
              <a:ea typeface="Verdana" panose="020B0604030504040204" pitchFamily="34" charset="0"/>
              <a:cs typeface="+mn-cs"/>
            </a:rPr>
            <a:t>Objectives</a:t>
          </a:r>
        </a:p>
      </dsp:txBody>
      <dsp:txXfrm>
        <a:off x="2951336" y="2412675"/>
        <a:ext cx="1079596" cy="432393"/>
      </dsp:txXfrm>
    </dsp:sp>
    <dsp:sp modelId="{35213A87-F1BD-0E42-991B-BA048D5B99CD}">
      <dsp:nvSpPr>
        <dsp:cNvPr id="0" name=""/>
        <dsp:cNvSpPr/>
      </dsp:nvSpPr>
      <dsp:spPr>
        <a:xfrm>
          <a:off x="1050327" y="2373021"/>
          <a:ext cx="1314196" cy="540260"/>
        </a:xfrm>
        <a:prstGeom prst="roundRect">
          <a:avLst/>
        </a:prstGeom>
        <a:solidFill>
          <a:srgbClr val="7030A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Verdana" panose="020B0604030504040204" pitchFamily="34" charset="0"/>
              <a:ea typeface="Verdana" panose="020B0604030504040204" pitchFamily="34" charset="0"/>
              <a:cs typeface="+mn-cs"/>
            </a:rPr>
            <a:t>Requirements</a:t>
          </a:r>
        </a:p>
      </dsp:txBody>
      <dsp:txXfrm>
        <a:off x="1076700" y="2399394"/>
        <a:ext cx="1261450" cy="487514"/>
      </dsp:txXfrm>
    </dsp:sp>
    <dsp:sp modelId="{1076D52C-E53C-9940-92E3-DBFAC551DAE9}">
      <dsp:nvSpPr>
        <dsp:cNvPr id="0" name=""/>
        <dsp:cNvSpPr/>
      </dsp:nvSpPr>
      <dsp:spPr>
        <a:xfrm>
          <a:off x="779974" y="1494614"/>
          <a:ext cx="1147673" cy="479175"/>
        </a:xfrm>
        <a:prstGeom prst="round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Verdana" panose="020B0604030504040204" pitchFamily="34" charset="0"/>
              <a:ea typeface="Verdana" panose="020B0604030504040204" pitchFamily="34" charset="0"/>
              <a:cs typeface="+mn-cs"/>
            </a:rPr>
            <a:t>Options</a:t>
          </a:r>
        </a:p>
      </dsp:txBody>
      <dsp:txXfrm>
        <a:off x="803365" y="1518005"/>
        <a:ext cx="1100891" cy="432393"/>
      </dsp:txXfrm>
    </dsp:sp>
    <dsp:sp modelId="{43A82B4B-8A89-CC47-BEA0-4CCA018A6B1A}">
      <dsp:nvSpPr>
        <dsp:cNvPr id="0" name=""/>
        <dsp:cNvSpPr/>
      </dsp:nvSpPr>
      <dsp:spPr>
        <a:xfrm>
          <a:off x="948497" y="582497"/>
          <a:ext cx="1142402" cy="479175"/>
        </a:xfrm>
        <a:prstGeom prst="round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Verdana" panose="020B0604030504040204" pitchFamily="34" charset="0"/>
              <a:ea typeface="Verdana" panose="020B0604030504040204" pitchFamily="34" charset="0"/>
              <a:cs typeface="+mn-cs"/>
            </a:rPr>
            <a:t>Solution</a:t>
          </a:r>
        </a:p>
      </dsp:txBody>
      <dsp:txXfrm>
        <a:off x="971888" y="605888"/>
        <a:ext cx="1095620" cy="432393"/>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Caught</dc:creator>
  <cp:lastModifiedBy>Cameron Lum</cp:lastModifiedBy>
  <cp:revision>2</cp:revision>
  <cp:lastPrinted>2020-02-13T08:56:00Z</cp:lastPrinted>
  <dcterms:created xsi:type="dcterms:W3CDTF">2020-02-18T22:08:00Z</dcterms:created>
  <dcterms:modified xsi:type="dcterms:W3CDTF">2020-02-18T22:08:00Z</dcterms:modified>
</cp:coreProperties>
</file>